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0A" w:rsidRPr="004C0164" w:rsidRDefault="002F4F93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:rsidR="00757BC2" w:rsidRPr="004C0164" w:rsidRDefault="00685965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4705C5" wp14:editId="1608A240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12700" t="7620" r="10160" b="6985"/>
                <wp:wrapNone/>
                <wp:docPr id="7536862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74035" w:rsidRDefault="00A74035" w:rsidP="0015106A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D55E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تامین منابع مالی و بیمه سلامت</w:t>
                            </w:r>
                            <w:r w:rsidR="00BD55ED" w:rsidRPr="00521D36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D55ED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درنیمسال</w:t>
                            </w:r>
                            <w:r w:rsidR="00BD55ED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="00BD55E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اول</w:t>
                            </w:r>
                            <w:r w:rsidR="00BD55ED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BD55E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14</w:t>
                            </w:r>
                            <w:r w:rsidR="0015106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04</w:t>
                            </w:r>
                            <w:r w:rsidR="00BD55E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-140</w:t>
                            </w:r>
                            <w:r w:rsidR="0015106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705C5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">
                <v:textbox>
                  <w:txbxContent>
                    <w:p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74035" w:rsidRDefault="00A74035" w:rsidP="0015106A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BD55ED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تامین منابع مالی و بیمه سلامت</w:t>
                      </w:r>
                      <w:r w:rsidR="00BD55ED" w:rsidRPr="00521D36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BD55ED"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درنیمسال</w:t>
                      </w:r>
                      <w:r w:rsidR="00BD55ED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="00BD55ED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اول</w:t>
                      </w:r>
                      <w:r w:rsidR="00BD55ED"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BD55ED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14</w:t>
                      </w:r>
                      <w:r w:rsidR="0015106A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04</w:t>
                      </w:r>
                      <w:r w:rsidR="00BD55ED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-140</w:t>
                      </w:r>
                      <w:r w:rsidR="0015106A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4C0164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4C0164" w:rsidRDefault="00685965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B50EC2" wp14:editId="7AEBA40E">
                <wp:simplePos x="0" y="0"/>
                <wp:positionH relativeFrom="column">
                  <wp:posOffset>-161925</wp:posOffset>
                </wp:positionH>
                <wp:positionV relativeFrom="paragraph">
                  <wp:posOffset>396875</wp:posOffset>
                </wp:positionV>
                <wp:extent cx="6477000" cy="3808095"/>
                <wp:effectExtent l="9525" t="9525" r="9525" b="11430"/>
                <wp:wrapNone/>
                <wp:docPr id="15069818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808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04F" w:rsidRPr="00873251" w:rsidRDefault="00AC004F" w:rsidP="0015106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F71D5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رعنا </w:t>
                            </w:r>
                            <w:r w:rsidR="00F71D5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غلامزاده نیکجو، دکتر </w:t>
                            </w:r>
                            <w:r w:rsidR="0015106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بهزاد نجفی</w:t>
                            </w:r>
                          </w:p>
                          <w:p w:rsidR="00AC004F" w:rsidRDefault="00AC004F" w:rsidP="002C0DB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71D5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AC004F" w:rsidRPr="00873251" w:rsidRDefault="00AC004F" w:rsidP="00F71D5D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71D5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71D5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0DB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</w:t>
                            </w:r>
                            <w:r w:rsidR="002C0DB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عملی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F71D5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تخصصی سیاستگذاری سلامت</w:t>
                            </w:r>
                          </w:p>
                          <w:p w:rsidR="00AC004F" w:rsidRDefault="00AC004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F71D5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DF1E7F" w:rsidRPr="00D23B53" w:rsidRDefault="00DF1E7F" w:rsidP="00D23B53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3B53" w:rsidRPr="00D23B53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5/7/1404 تا 1/11/1404</w:t>
                            </w:r>
                          </w:p>
                          <w:p w:rsidR="00DF1E7F" w:rsidRPr="00873251" w:rsidRDefault="00DF1E7F" w:rsidP="0015106A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روزهای</w:t>
                            </w:r>
                            <w:r w:rsidR="00F71D5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سه شنبه </w:t>
                            </w:r>
                            <w:r w:rsidR="0015106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10تا12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F1E7F" w:rsidRDefault="00DF1E7F" w:rsidP="0015106A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B50EC2" id="AutoShape 11" o:spid="_x0000_s1027" style="position:absolute;left:0;text-align:left;margin-left:-12.75pt;margin-top:31.25pt;width:510pt;height:29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">
                <v:textbox>
                  <w:txbxContent>
                    <w:p w:rsidR="00AC004F" w:rsidRPr="00873251" w:rsidRDefault="00AC004F" w:rsidP="0015106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F71D5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دکتر رعنا </w:t>
                      </w:r>
                      <w:r w:rsidR="00F71D5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غلامزاده نیکجو، دکتر </w:t>
                      </w:r>
                      <w:r w:rsidR="0015106A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بهزاد نجفی</w:t>
                      </w:r>
                    </w:p>
                    <w:p w:rsidR="00AC004F" w:rsidRDefault="00AC004F" w:rsidP="002C0DB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71D5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</w:p>
                    <w:p w:rsidR="00AC004F" w:rsidRPr="00873251" w:rsidRDefault="00AC004F" w:rsidP="00F71D5D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71D5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71D5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C0DB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</w:t>
                      </w:r>
                      <w:r w:rsidR="002C0DB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عملی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F71D5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دکترای تخصصی سیاستگذاری سلامت</w:t>
                      </w:r>
                    </w:p>
                    <w:p w:rsidR="00AC004F" w:rsidRDefault="00AC004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F71D5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8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DF1E7F" w:rsidRPr="00D23B53" w:rsidRDefault="00DF1E7F" w:rsidP="00D23B53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3B53" w:rsidRPr="00D23B53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5/7/1404 تا 1/11/1404</w:t>
                      </w:r>
                    </w:p>
                    <w:p w:rsidR="00DF1E7F" w:rsidRPr="00873251" w:rsidRDefault="00DF1E7F" w:rsidP="0015106A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روزهای</w:t>
                      </w:r>
                      <w:r w:rsidR="00F71D5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سه شنبه </w:t>
                      </w:r>
                      <w:r w:rsidR="0015106A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10تا12</w:t>
                      </w:r>
                      <w:r w:rsidR="00B57D1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DF1E7F" w:rsidRDefault="00DF1E7F" w:rsidP="0015106A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4187B" w:rsidRDefault="0054187B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C004F" w:rsidRDefault="00AC004F" w:rsidP="0054187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F71D5D" w:rsidRDefault="00F71D5D" w:rsidP="00F71D5D">
      <w:pPr>
        <w:tabs>
          <w:tab w:val="left" w:pos="16"/>
          <w:tab w:val="left" w:pos="196"/>
          <w:tab w:val="center" w:pos="7568"/>
        </w:tabs>
        <w:bidi/>
        <w:jc w:val="both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</w:rPr>
        <w:t xml:space="preserve">    </w:t>
      </w:r>
      <w:r w:rsidRPr="00805377">
        <w:rPr>
          <w:rFonts w:cs="B Lotus"/>
          <w:b/>
          <w:bCs/>
          <w:rtl/>
        </w:rPr>
        <w:t>سلامت</w:t>
      </w:r>
      <w:r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ازجمله سرما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ه</w:t>
      </w:r>
      <w:r w:rsidRPr="00805377">
        <w:rPr>
          <w:rFonts w:cs="B Lotus"/>
          <w:b/>
          <w:bCs/>
          <w:rtl/>
        </w:rPr>
        <w:t xml:space="preserve"> ها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انسان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و مل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است که در معرض انواع خطرات مح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ط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قرار دارد، با توجه به اثرات ب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رون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ا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ن</w:t>
      </w:r>
      <w:r w:rsidRPr="00805377">
        <w:rPr>
          <w:rFonts w:cs="B Lotus"/>
          <w:b/>
          <w:bCs/>
          <w:rtl/>
        </w:rPr>
        <w:t xml:space="preserve"> پد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ده،</w:t>
      </w:r>
      <w:r w:rsidRPr="00805377">
        <w:rPr>
          <w:rFonts w:cs="B Lotus"/>
          <w:b/>
          <w:bCs/>
          <w:rtl/>
        </w:rPr>
        <w:t xml:space="preserve"> نفع 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ا</w:t>
      </w:r>
      <w:r w:rsidRPr="00805377">
        <w:rPr>
          <w:rFonts w:cs="B Lotus"/>
          <w:b/>
          <w:bCs/>
          <w:rtl/>
        </w:rPr>
        <w:t xml:space="preserve"> ضرر ناش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از آن متوجه تمام افراد جامعه خواهد شد. ب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مه</w:t>
      </w:r>
      <w:r w:rsidRPr="00805377">
        <w:rPr>
          <w:rFonts w:cs="B Lotus"/>
          <w:b/>
          <w:bCs/>
          <w:rtl/>
        </w:rPr>
        <w:t xml:space="preserve"> سلامت ساز وکار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هست که به موجب آن ب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مه‌گر</w:t>
      </w:r>
      <w:r w:rsidRPr="00805377">
        <w:rPr>
          <w:rFonts w:cs="B Lotus"/>
          <w:b/>
          <w:bCs/>
          <w:rtl/>
        </w:rPr>
        <w:t xml:space="preserve"> بر اساس بندها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ب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مه‌نامه،</w:t>
      </w:r>
      <w:r w:rsidRPr="00805377">
        <w:rPr>
          <w:rFonts w:cs="B Lotus"/>
          <w:b/>
          <w:bCs/>
          <w:rtl/>
        </w:rPr>
        <w:t xml:space="preserve"> مقاد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ر</w:t>
      </w:r>
      <w:r w:rsidRPr="00805377">
        <w:rPr>
          <w:rFonts w:cs="B Lotus"/>
          <w:b/>
          <w:bCs/>
          <w:rtl/>
        </w:rPr>
        <w:t xml:space="preserve"> مشخص </w:t>
      </w:r>
      <w:r w:rsidRPr="00805377">
        <w:rPr>
          <w:rFonts w:cs="B Lotus" w:hint="eastAsia"/>
          <w:b/>
          <w:bCs/>
          <w:rtl/>
        </w:rPr>
        <w:t>پول</w:t>
      </w:r>
      <w:r w:rsidRPr="00805377">
        <w:rPr>
          <w:rFonts w:cs="B Lotus"/>
          <w:b/>
          <w:bCs/>
          <w:rtl/>
        </w:rPr>
        <w:t xml:space="preserve"> را، در جهت جبران هز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نه‌ها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ب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مارستان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و جراح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ناش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از ب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مار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و حوادث، به ب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مه‌شدگان</w:t>
      </w:r>
      <w:r w:rsidRPr="00805377">
        <w:rPr>
          <w:rFonts w:cs="B Lotus"/>
          <w:b/>
          <w:bCs/>
          <w:rtl/>
        </w:rPr>
        <w:t xml:space="preserve"> پرداخت م</w:t>
      </w:r>
      <w:r w:rsidRPr="00805377">
        <w:rPr>
          <w:rFonts w:cs="B Lotus" w:hint="cs"/>
          <w:b/>
          <w:bCs/>
          <w:rtl/>
        </w:rPr>
        <w:t>ی‌</w:t>
      </w:r>
      <w:r w:rsidRPr="00805377">
        <w:rPr>
          <w:rFonts w:cs="B Lotus" w:hint="eastAsia"/>
          <w:b/>
          <w:bCs/>
          <w:rtl/>
        </w:rPr>
        <w:t>کند</w:t>
      </w:r>
      <w:r>
        <w:rPr>
          <w:rFonts w:cs="B Lotus" w:hint="cs"/>
          <w:b/>
          <w:bCs/>
          <w:rtl/>
        </w:rPr>
        <w:t xml:space="preserve"> و یا با عقد قرارداد با ارائه کنندگان خدمات حمایتهای لازم از بیمه شدگان در زمان نیاز به خدمات سلامتی ارئه می نماید.</w:t>
      </w:r>
      <w:r w:rsidRPr="00805377">
        <w:rPr>
          <w:rFonts w:cs="B Lotus"/>
          <w:b/>
          <w:bCs/>
          <w:rtl/>
        </w:rPr>
        <w:t xml:space="preserve"> ب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مه</w:t>
      </w:r>
      <w:r w:rsidRPr="00805377">
        <w:rPr>
          <w:rFonts w:cs="B Lotus"/>
          <w:b/>
          <w:bCs/>
          <w:rtl/>
        </w:rPr>
        <w:t xml:space="preserve"> سلامت 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ا</w:t>
      </w:r>
      <w:r w:rsidRPr="00805377">
        <w:rPr>
          <w:rFonts w:cs="B Lotus"/>
          <w:b/>
          <w:bCs/>
          <w:rtl/>
        </w:rPr>
        <w:t xml:space="preserve"> ب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مه</w:t>
      </w:r>
      <w:r w:rsidRPr="00805377">
        <w:rPr>
          <w:rFonts w:cs="B Lotus"/>
          <w:b/>
          <w:bCs/>
          <w:rtl/>
        </w:rPr>
        <w:t xml:space="preserve"> درمان با زندگ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روزمزه افراد و خانواده‌ها عج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ن</w:t>
      </w:r>
      <w:r w:rsidRPr="00805377">
        <w:rPr>
          <w:rFonts w:cs="B Lotus"/>
          <w:b/>
          <w:bCs/>
          <w:rtl/>
        </w:rPr>
        <w:t xml:space="preserve"> شده است و هرچند ممکن هست عده قل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ل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در خصوص ساختار و مد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ر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ت</w:t>
      </w:r>
      <w:r w:rsidRPr="00805377">
        <w:rPr>
          <w:rFonts w:cs="B Lotus"/>
          <w:b/>
          <w:bCs/>
          <w:rtl/>
        </w:rPr>
        <w:t xml:space="preserve"> آن آگاه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داشته باشند، متاسفان</w:t>
      </w:r>
      <w:r w:rsidRPr="00805377">
        <w:rPr>
          <w:rFonts w:cs="B Lotus" w:hint="eastAsia"/>
          <w:b/>
          <w:bCs/>
          <w:rtl/>
        </w:rPr>
        <w:t>ه</w:t>
      </w:r>
      <w:r w:rsidRPr="00805377">
        <w:rPr>
          <w:rFonts w:cs="B Lotus"/>
          <w:b/>
          <w:bCs/>
          <w:rtl/>
        </w:rPr>
        <w:t xml:space="preserve"> به‌عنوان پاشنه آش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ل</w:t>
      </w:r>
      <w:r w:rsidRPr="00805377">
        <w:rPr>
          <w:rFonts w:cs="B Lotus"/>
          <w:b/>
          <w:bCs/>
          <w:rtl/>
        </w:rPr>
        <w:t xml:space="preserve"> نظام‌ها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/>
          <w:b/>
          <w:bCs/>
          <w:rtl/>
        </w:rPr>
        <w:t xml:space="preserve"> سلامت، از ضعف و نارسا</w:t>
      </w:r>
      <w:r w:rsidRPr="00805377">
        <w:rPr>
          <w:rFonts w:cs="B Lotus" w:hint="cs"/>
          <w:b/>
          <w:bCs/>
          <w:rtl/>
        </w:rPr>
        <w:t>یی</w:t>
      </w:r>
      <w:r w:rsidRPr="00805377">
        <w:rPr>
          <w:rFonts w:cs="B Lotus"/>
          <w:b/>
          <w:bCs/>
          <w:rtl/>
        </w:rPr>
        <w:t xml:space="preserve"> ا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ن</w:t>
      </w:r>
      <w:r w:rsidRPr="00805377">
        <w:rPr>
          <w:rFonts w:cs="B Lotus"/>
          <w:b/>
          <w:bCs/>
          <w:rtl/>
        </w:rPr>
        <w:t xml:space="preserve"> ساختارحاکم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ت</w:t>
      </w:r>
      <w:r w:rsidRPr="00805377">
        <w:rPr>
          <w:rFonts w:cs="B Lotus"/>
          <w:b/>
          <w:bCs/>
          <w:rtl/>
        </w:rPr>
        <w:t xml:space="preserve"> و  آحاد جمع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ت</w:t>
      </w:r>
      <w:r w:rsidRPr="00805377">
        <w:rPr>
          <w:rFonts w:cs="B Lotus"/>
          <w:b/>
          <w:bCs/>
          <w:rtl/>
        </w:rPr>
        <w:t xml:space="preserve"> جامعه دچار مشکل و ز</w:t>
      </w:r>
      <w:r w:rsidRPr="00805377">
        <w:rPr>
          <w:rFonts w:cs="B Lotus" w:hint="cs"/>
          <w:b/>
          <w:bCs/>
          <w:rtl/>
        </w:rPr>
        <w:t>ی</w:t>
      </w:r>
      <w:r w:rsidRPr="00805377">
        <w:rPr>
          <w:rFonts w:cs="B Lotus" w:hint="eastAsia"/>
          <w:b/>
          <w:bCs/>
          <w:rtl/>
        </w:rPr>
        <w:t>ان</w:t>
      </w:r>
      <w:r w:rsidRPr="00805377">
        <w:rPr>
          <w:rFonts w:cs="B Lotus"/>
          <w:b/>
          <w:bCs/>
          <w:rtl/>
        </w:rPr>
        <w:t xml:space="preserve"> خواهند شد</w:t>
      </w:r>
      <w:r>
        <w:rPr>
          <w:rFonts w:cs="B Lotus" w:hint="cs"/>
          <w:b/>
          <w:bCs/>
          <w:rtl/>
        </w:rPr>
        <w:t>.</w:t>
      </w:r>
      <w:r>
        <w:rPr>
          <w:rFonts w:cs="B Lotus" w:hint="cs"/>
          <w:b/>
          <w:bCs/>
          <w:rtl/>
          <w:lang w:bidi="fa-IR"/>
        </w:rPr>
        <w:t xml:space="preserve">هدف نهایی این درس آشنائی دانشجویان با ساختار و سازماندهی و اجرای بیمه های </w:t>
      </w:r>
    </w:p>
    <w:p w:rsidR="00F71D5D" w:rsidRDefault="00F71D5D" w:rsidP="00F71D5D">
      <w:pPr>
        <w:tabs>
          <w:tab w:val="left" w:pos="16"/>
          <w:tab w:val="left" w:pos="196"/>
          <w:tab w:val="center" w:pos="7568"/>
        </w:tabs>
        <w:bidi/>
        <w:jc w:val="both"/>
        <w:rPr>
          <w:rFonts w:cs="B Lotus"/>
          <w:b/>
          <w:bCs/>
          <w:rtl/>
          <w:lang w:bidi="fa-IR"/>
        </w:rPr>
      </w:pPr>
    </w:p>
    <w:p w:rsidR="00F71D5D" w:rsidRDefault="00F71D5D" w:rsidP="00F71D5D">
      <w:pPr>
        <w:tabs>
          <w:tab w:val="left" w:pos="16"/>
          <w:tab w:val="left" w:pos="196"/>
          <w:tab w:val="center" w:pos="7568"/>
        </w:tabs>
        <w:bidi/>
        <w:jc w:val="both"/>
        <w:rPr>
          <w:rFonts w:cs="B Lotus"/>
          <w:b/>
          <w:bCs/>
          <w:rtl/>
          <w:lang w:bidi="fa-IR"/>
        </w:rPr>
      </w:pPr>
    </w:p>
    <w:p w:rsidR="0031642B" w:rsidRPr="00F71D5D" w:rsidRDefault="00F71D5D" w:rsidP="00F71D5D">
      <w:pPr>
        <w:tabs>
          <w:tab w:val="left" w:pos="16"/>
          <w:tab w:val="left" w:pos="196"/>
          <w:tab w:val="center" w:pos="7568"/>
        </w:tabs>
        <w:bidi/>
        <w:jc w:val="both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درمانی و کسب دانش و نگرش مورد نیاز جهت آسیب شناسی و اصلاح ساختار بیمه های سلامت در جهت تحقق هدف سلامتی خوب، پاسخگوئی به انتظارات جامعه و محافظت مالی حداکثر از آحاد جامعه برای دریافت خدمات سلامتی مورد نیاز است.</w:t>
      </w:r>
    </w:p>
    <w:p w:rsidR="00A74035" w:rsidRPr="004C0164" w:rsidRDefault="00685965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043184" wp14:editId="5235B813">
                <wp:simplePos x="0" y="0"/>
                <wp:positionH relativeFrom="column">
                  <wp:posOffset>4086225</wp:posOffset>
                </wp:positionH>
                <wp:positionV relativeFrom="paragraph">
                  <wp:posOffset>34925</wp:posOffset>
                </wp:positionV>
                <wp:extent cx="1924050" cy="514350"/>
                <wp:effectExtent l="9525" t="11430" r="9525" b="7620"/>
                <wp:wrapNone/>
                <wp:docPr id="8692163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43184" id="AutoShape 12" o:spid="_x0000_s1028" style="position:absolute;left:0;text-align:left;margin-left:321.75pt;margin-top:2.7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"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F17C89" w:rsidRDefault="00F17C89" w:rsidP="0031642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3065E4" w:rsidRDefault="00873251" w:rsidP="00F17C8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:rsidR="007C5DB3" w:rsidRPr="007C5DB3" w:rsidRDefault="007C5DB3" w:rsidP="007C5DB3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7C5DB3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توصیه می شود حداقل 80 درصد اهداف آموزشی بر اساس آخرین نسخه کوریکولوم مربوطه نوشته شوند و دربرگیرنده اهداف دانشی ، نگرشی و سایکوموتور نیز باشند. </w:t>
      </w:r>
    </w:p>
    <w:p w:rsidR="00F71D5D" w:rsidRPr="00F71D5D" w:rsidRDefault="00F71D5D" w:rsidP="00F71D5D">
      <w:pPr>
        <w:pStyle w:val="ListParagraph"/>
        <w:numPr>
          <w:ilvl w:val="0"/>
          <w:numId w:val="16"/>
        </w:numPr>
        <w:bidi/>
        <w:spacing w:after="0" w:line="360" w:lineRule="auto"/>
        <w:rPr>
          <w:rFonts w:cs="B Lotus"/>
          <w:b/>
          <w:bCs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>با تعاریف پایه</w:t>
      </w:r>
      <w:r w:rsidRPr="00F71D5D">
        <w:rPr>
          <w:rFonts w:cs="B Lotus"/>
          <w:b/>
          <w:bCs/>
          <w:lang w:bidi="fa-IR"/>
        </w:rPr>
        <w:t xml:space="preserve"> </w:t>
      </w:r>
      <w:r w:rsidRPr="00F71D5D">
        <w:rPr>
          <w:rFonts w:cs="B Lotus" w:hint="cs"/>
          <w:b/>
          <w:bCs/>
          <w:rtl/>
          <w:lang w:bidi="fa-IR"/>
        </w:rPr>
        <w:t xml:space="preserve"> بیمه در نظام سلامت آشنا شوند.</w:t>
      </w:r>
    </w:p>
    <w:p w:rsidR="00F71D5D" w:rsidRPr="00F71D5D" w:rsidRDefault="00F71D5D" w:rsidP="00F71D5D">
      <w:pPr>
        <w:pStyle w:val="ListParagraph"/>
        <w:numPr>
          <w:ilvl w:val="0"/>
          <w:numId w:val="16"/>
        </w:numPr>
        <w:bidi/>
        <w:spacing w:after="0" w:line="360" w:lineRule="auto"/>
        <w:rPr>
          <w:rFonts w:cs="B Lotus"/>
          <w:b/>
          <w:bCs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>با انواع مخاطرات اخلاقی در بیمه های سلامت آشنا شوند.</w:t>
      </w:r>
    </w:p>
    <w:p w:rsidR="00F71D5D" w:rsidRPr="00F71D5D" w:rsidRDefault="00F71D5D" w:rsidP="00F71D5D">
      <w:pPr>
        <w:numPr>
          <w:ilvl w:val="0"/>
          <w:numId w:val="16"/>
        </w:numPr>
        <w:tabs>
          <w:tab w:val="left" w:pos="-164"/>
          <w:tab w:val="left" w:pos="16"/>
          <w:tab w:val="right" w:pos="106"/>
          <w:tab w:val="right" w:pos="502"/>
          <w:tab w:val="center" w:pos="7568"/>
        </w:tabs>
        <w:bidi/>
        <w:spacing w:after="0" w:line="240" w:lineRule="auto"/>
        <w:rPr>
          <w:rFonts w:cs="B Lotus"/>
          <w:b/>
          <w:bCs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>الگوهای تامین مالی در نظام سلامت و پیش نیازهای تامین مالی پایدار را تشریح نمایند.</w:t>
      </w:r>
    </w:p>
    <w:p w:rsidR="00F71D5D" w:rsidRPr="00F71D5D" w:rsidRDefault="00F71D5D" w:rsidP="00F71D5D">
      <w:pPr>
        <w:pStyle w:val="ListParagraph"/>
        <w:numPr>
          <w:ilvl w:val="0"/>
          <w:numId w:val="16"/>
        </w:numPr>
        <w:bidi/>
        <w:spacing w:after="0" w:line="360" w:lineRule="auto"/>
        <w:rPr>
          <w:rFonts w:cs="B Lotus"/>
          <w:b/>
          <w:bCs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 xml:space="preserve">  ویژگی های اختصاصی بیمه اجتماعی سلامت را تشریح نمایند.</w:t>
      </w:r>
    </w:p>
    <w:p w:rsidR="00F71D5D" w:rsidRPr="00F71D5D" w:rsidRDefault="00F71D5D" w:rsidP="00F71D5D">
      <w:pPr>
        <w:pStyle w:val="ListParagraph"/>
        <w:numPr>
          <w:ilvl w:val="0"/>
          <w:numId w:val="16"/>
        </w:numPr>
        <w:tabs>
          <w:tab w:val="left" w:pos="-164"/>
          <w:tab w:val="left" w:pos="16"/>
          <w:tab w:val="right" w:pos="106"/>
          <w:tab w:val="right" w:pos="502"/>
          <w:tab w:val="center" w:pos="7568"/>
        </w:tabs>
        <w:bidi/>
        <w:spacing w:after="0" w:line="259" w:lineRule="auto"/>
        <w:rPr>
          <w:rFonts w:cs="B Lotus"/>
          <w:b/>
          <w:bCs/>
          <w:rtl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>ویژگی های اختصاصی  بیمه خصوصی سلامت را تشریح کنند.</w:t>
      </w:r>
    </w:p>
    <w:p w:rsidR="00F71D5D" w:rsidRPr="00F71D5D" w:rsidRDefault="00F71D5D" w:rsidP="00F71D5D">
      <w:pPr>
        <w:pStyle w:val="ListParagraph"/>
        <w:numPr>
          <w:ilvl w:val="0"/>
          <w:numId w:val="16"/>
        </w:numPr>
        <w:tabs>
          <w:tab w:val="left" w:pos="-164"/>
          <w:tab w:val="left" w:pos="16"/>
          <w:tab w:val="right" w:pos="106"/>
          <w:tab w:val="right" w:pos="502"/>
          <w:tab w:val="center" w:pos="7568"/>
        </w:tabs>
        <w:bidi/>
        <w:spacing w:after="0" w:line="259" w:lineRule="auto"/>
        <w:rPr>
          <w:rFonts w:cs="B Lotus"/>
          <w:b/>
          <w:bCs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>خصوصیات نظام سلامت کشورهای دارای بیمه اجتماعی و بیمه خصوصی را باهم مقایسه نمایند.</w:t>
      </w:r>
    </w:p>
    <w:p w:rsidR="00F71D5D" w:rsidRPr="00F71D5D" w:rsidRDefault="00F71D5D" w:rsidP="00F71D5D">
      <w:pPr>
        <w:pStyle w:val="ListParagraph"/>
        <w:numPr>
          <w:ilvl w:val="0"/>
          <w:numId w:val="16"/>
        </w:numPr>
        <w:bidi/>
        <w:spacing w:after="0" w:line="360" w:lineRule="auto"/>
        <w:rPr>
          <w:rFonts w:cs="B Lotus"/>
          <w:b/>
          <w:bCs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 xml:space="preserve">تامین مالی بر اساس </w:t>
      </w:r>
      <w:r w:rsidRPr="00F71D5D">
        <w:rPr>
          <w:rFonts w:cs="B Lotus"/>
          <w:b/>
          <w:bCs/>
          <w:rtl/>
          <w:lang w:bidi="fa-IR"/>
        </w:rPr>
        <w:t>مال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ات</w:t>
      </w:r>
      <w:r w:rsidRPr="00F71D5D">
        <w:rPr>
          <w:rFonts w:cs="B Lotus"/>
          <w:b/>
          <w:bCs/>
          <w:rtl/>
          <w:lang w:bidi="fa-IR"/>
        </w:rPr>
        <w:t>(اساس تار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خ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/>
          <w:b/>
          <w:bCs/>
          <w:rtl/>
          <w:lang w:bidi="fa-IR"/>
        </w:rPr>
        <w:t>/ ادار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/>
          <w:b/>
          <w:bCs/>
          <w:rtl/>
          <w:lang w:bidi="fa-IR"/>
        </w:rPr>
        <w:t>/مال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،</w:t>
      </w:r>
      <w:r w:rsidRPr="00F71D5D">
        <w:rPr>
          <w:rFonts w:cs="B Lotus"/>
          <w:b/>
          <w:bCs/>
          <w:rtl/>
          <w:lang w:bidi="fa-IR"/>
        </w:rPr>
        <w:t xml:space="preserve"> الگوها و عملکردها)</w:t>
      </w:r>
      <w:r w:rsidRPr="00F71D5D">
        <w:rPr>
          <w:rFonts w:cs="B Lotus" w:hint="cs"/>
          <w:b/>
          <w:bCs/>
          <w:rtl/>
          <w:lang w:bidi="fa-IR"/>
        </w:rPr>
        <w:t xml:space="preserve"> را تشریح نمایند.</w:t>
      </w:r>
    </w:p>
    <w:p w:rsidR="00F71D5D" w:rsidRPr="00F71D5D" w:rsidRDefault="00F71D5D" w:rsidP="00F71D5D">
      <w:pPr>
        <w:pStyle w:val="ListParagraph"/>
        <w:numPr>
          <w:ilvl w:val="0"/>
          <w:numId w:val="16"/>
        </w:numPr>
        <w:bidi/>
        <w:spacing w:after="0" w:line="360" w:lineRule="auto"/>
        <w:rPr>
          <w:rFonts w:cs="B Lotus"/>
          <w:b/>
          <w:bCs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>انواع مالیات ها و تاثیر آنها بر وضعیت عدالت و کارایی در نظام سلامت را توضیح دهند.</w:t>
      </w:r>
    </w:p>
    <w:p w:rsidR="00F71D5D" w:rsidRPr="00F71D5D" w:rsidRDefault="00F71D5D" w:rsidP="00F71D5D">
      <w:pPr>
        <w:numPr>
          <w:ilvl w:val="0"/>
          <w:numId w:val="16"/>
        </w:numPr>
        <w:tabs>
          <w:tab w:val="left" w:pos="-164"/>
          <w:tab w:val="left" w:pos="16"/>
          <w:tab w:val="right" w:pos="106"/>
          <w:tab w:val="right" w:pos="502"/>
          <w:tab w:val="center" w:pos="7568"/>
        </w:tabs>
        <w:bidi/>
        <w:spacing w:after="0" w:line="240" w:lineRule="auto"/>
        <w:rPr>
          <w:rFonts w:cs="B Lotus"/>
          <w:b/>
          <w:bCs/>
          <w:lang w:bidi="fa-IR"/>
        </w:rPr>
      </w:pPr>
      <w:r w:rsidRPr="00F71D5D">
        <w:rPr>
          <w:rFonts w:cs="B Lotus"/>
          <w:b/>
          <w:bCs/>
          <w:rtl/>
          <w:lang w:bidi="fa-IR"/>
        </w:rPr>
        <w:t>انواع تشک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لات</w:t>
      </w:r>
      <w:r w:rsidRPr="00F71D5D">
        <w:rPr>
          <w:rFonts w:cs="B Lotus"/>
          <w:b/>
          <w:bCs/>
          <w:rtl/>
          <w:lang w:bidi="fa-IR"/>
        </w:rPr>
        <w:t xml:space="preserve"> ب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مه</w:t>
      </w:r>
      <w:r w:rsidRPr="00F71D5D">
        <w:rPr>
          <w:rFonts w:cs="B Lotus"/>
          <w:b/>
          <w:bCs/>
          <w:rtl/>
          <w:lang w:bidi="fa-IR"/>
        </w:rPr>
        <w:t xml:space="preserve"> ها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/>
          <w:b/>
          <w:bCs/>
          <w:rtl/>
          <w:lang w:bidi="fa-IR"/>
        </w:rPr>
        <w:t xml:space="preserve"> سلامت</w:t>
      </w:r>
      <w:r w:rsidRPr="00F71D5D">
        <w:rPr>
          <w:rFonts w:cs="B Lotus" w:hint="cs"/>
          <w:b/>
          <w:bCs/>
          <w:rtl/>
          <w:lang w:bidi="fa-IR"/>
        </w:rPr>
        <w:t xml:space="preserve"> در ایران </w:t>
      </w:r>
      <w:r w:rsidRPr="00F71D5D">
        <w:rPr>
          <w:rFonts w:cs="B Lotus"/>
          <w:b/>
          <w:bCs/>
          <w:rtl/>
          <w:lang w:bidi="fa-IR"/>
        </w:rPr>
        <w:t xml:space="preserve"> </w:t>
      </w:r>
      <w:r w:rsidRPr="00F71D5D">
        <w:rPr>
          <w:rFonts w:cs="B Lotus" w:hint="cs"/>
          <w:b/>
          <w:bCs/>
          <w:rtl/>
          <w:lang w:bidi="fa-IR"/>
        </w:rPr>
        <w:t>و</w:t>
      </w:r>
      <w:r w:rsidRPr="00F71D5D">
        <w:rPr>
          <w:rFonts w:cs="B Lotus"/>
          <w:b/>
          <w:bCs/>
          <w:rtl/>
          <w:lang w:bidi="fa-IR"/>
        </w:rPr>
        <w:t xml:space="preserve">  عوامل موثر بر مد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ر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ت</w:t>
      </w:r>
      <w:r w:rsidRPr="00F71D5D">
        <w:rPr>
          <w:rFonts w:cs="B Lotus"/>
          <w:b/>
          <w:bCs/>
          <w:rtl/>
          <w:lang w:bidi="fa-IR"/>
        </w:rPr>
        <w:t xml:space="preserve"> ب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مه</w:t>
      </w:r>
      <w:r w:rsidRPr="00F71D5D">
        <w:rPr>
          <w:rFonts w:cs="B Lotus"/>
          <w:b/>
          <w:bCs/>
          <w:rtl/>
          <w:lang w:bidi="fa-IR"/>
        </w:rPr>
        <w:t xml:space="preserve"> ها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/>
          <w:b/>
          <w:bCs/>
          <w:rtl/>
          <w:lang w:bidi="fa-IR"/>
        </w:rPr>
        <w:t xml:space="preserve"> سلامت</w:t>
      </w:r>
      <w:r w:rsidRPr="00F71D5D">
        <w:rPr>
          <w:rFonts w:cs="B Lotus" w:hint="cs"/>
          <w:b/>
          <w:bCs/>
          <w:rtl/>
          <w:lang w:bidi="fa-IR"/>
        </w:rPr>
        <w:t xml:space="preserve"> در کشور</w:t>
      </w:r>
      <w:r w:rsidRPr="00F71D5D">
        <w:rPr>
          <w:rFonts w:cs="B Lotus"/>
          <w:b/>
          <w:bCs/>
          <w:rtl/>
          <w:lang w:bidi="fa-IR"/>
        </w:rPr>
        <w:t xml:space="preserve"> را </w:t>
      </w:r>
      <w:r w:rsidRPr="00F71D5D">
        <w:rPr>
          <w:rFonts w:cs="B Lotus" w:hint="cs"/>
          <w:b/>
          <w:bCs/>
          <w:rtl/>
          <w:lang w:bidi="fa-IR"/>
        </w:rPr>
        <w:t>توضیح دهند.</w:t>
      </w:r>
    </w:p>
    <w:p w:rsidR="00F71D5D" w:rsidRPr="00F71D5D" w:rsidRDefault="00F71D5D" w:rsidP="00F71D5D">
      <w:pPr>
        <w:numPr>
          <w:ilvl w:val="0"/>
          <w:numId w:val="16"/>
        </w:numPr>
        <w:tabs>
          <w:tab w:val="left" w:pos="-164"/>
          <w:tab w:val="left" w:pos="16"/>
          <w:tab w:val="right" w:pos="106"/>
          <w:tab w:val="right" w:pos="502"/>
          <w:tab w:val="center" w:pos="7568"/>
        </w:tabs>
        <w:bidi/>
        <w:spacing w:after="0" w:line="240" w:lineRule="auto"/>
        <w:rPr>
          <w:rFonts w:cs="B Lotus"/>
          <w:b/>
          <w:bCs/>
          <w:rtl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>قوانین بیمه های سلامت  در کشور از جمله قانون بیمه همگانی خدمات درمانی و تکالیف قانونی دولت را توضیح دهند</w:t>
      </w:r>
    </w:p>
    <w:p w:rsidR="00F71D5D" w:rsidRPr="00F71D5D" w:rsidRDefault="00F71D5D" w:rsidP="00F71D5D">
      <w:pPr>
        <w:tabs>
          <w:tab w:val="left" w:pos="-164"/>
          <w:tab w:val="left" w:pos="16"/>
          <w:tab w:val="right" w:pos="106"/>
          <w:tab w:val="right" w:pos="502"/>
          <w:tab w:val="center" w:pos="7568"/>
        </w:tabs>
        <w:bidi/>
        <w:spacing w:after="0" w:line="240" w:lineRule="auto"/>
        <w:rPr>
          <w:rFonts w:cs="B Lotus"/>
          <w:b/>
          <w:bCs/>
          <w:lang w:bidi="fa-IR"/>
        </w:rPr>
      </w:pPr>
    </w:p>
    <w:p w:rsidR="00F71D5D" w:rsidRPr="00F71D5D" w:rsidRDefault="00F71D5D" w:rsidP="00F71D5D">
      <w:pPr>
        <w:pStyle w:val="ListParagraph"/>
        <w:numPr>
          <w:ilvl w:val="0"/>
          <w:numId w:val="16"/>
        </w:numPr>
        <w:bidi/>
        <w:spacing w:after="0" w:line="360" w:lineRule="auto"/>
        <w:rPr>
          <w:rFonts w:cs="B Lotus"/>
          <w:b/>
          <w:bCs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>. با انواع  سازمان های  بیمه خدمات اجتماعی، درمانی در ایران و تشکیلات آنها آشنا شوند.</w:t>
      </w:r>
    </w:p>
    <w:p w:rsidR="00F71D5D" w:rsidRPr="00F71D5D" w:rsidRDefault="00F71D5D" w:rsidP="00F71D5D">
      <w:pPr>
        <w:pStyle w:val="ListParagraph"/>
        <w:numPr>
          <w:ilvl w:val="0"/>
          <w:numId w:val="16"/>
        </w:numPr>
        <w:bidi/>
        <w:spacing w:after="0" w:line="360" w:lineRule="auto"/>
        <w:rPr>
          <w:rFonts w:cs="B Lotus"/>
          <w:b/>
          <w:bCs/>
          <w:lang w:bidi="fa-IR"/>
        </w:rPr>
      </w:pPr>
      <w:r w:rsidRPr="00F71D5D">
        <w:rPr>
          <w:rFonts w:cs="B Lotus"/>
          <w:b/>
          <w:bCs/>
          <w:rtl/>
          <w:lang w:bidi="fa-IR"/>
        </w:rPr>
        <w:t>با نظام ب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مه</w:t>
      </w:r>
      <w:r w:rsidRPr="00F71D5D">
        <w:rPr>
          <w:rFonts w:cs="B Lotus"/>
          <w:b/>
          <w:bCs/>
          <w:rtl/>
          <w:lang w:bidi="fa-IR"/>
        </w:rPr>
        <w:t xml:space="preserve"> سلامت کشور آمر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کا</w:t>
      </w:r>
      <w:r w:rsidRPr="00F71D5D">
        <w:rPr>
          <w:rFonts w:cs="B Lotus" w:hint="cs"/>
          <w:b/>
          <w:bCs/>
          <w:rtl/>
          <w:lang w:bidi="fa-IR"/>
        </w:rPr>
        <w:t>(بیمه های دولتی و خصوصی)</w:t>
      </w:r>
      <w:r w:rsidRPr="00F71D5D">
        <w:rPr>
          <w:rFonts w:cs="B Lotus"/>
          <w:b/>
          <w:bCs/>
          <w:rtl/>
          <w:lang w:bidi="fa-IR"/>
        </w:rPr>
        <w:t xml:space="preserve"> </w:t>
      </w:r>
      <w:r w:rsidRPr="00F71D5D">
        <w:rPr>
          <w:rFonts w:cs="B Lotus" w:hint="cs"/>
          <w:b/>
          <w:bCs/>
          <w:rtl/>
          <w:lang w:bidi="fa-IR"/>
        </w:rPr>
        <w:t xml:space="preserve">، </w:t>
      </w:r>
      <w:r w:rsidRPr="00F71D5D">
        <w:rPr>
          <w:rFonts w:cs="B Lotus"/>
          <w:b/>
          <w:bCs/>
          <w:rtl/>
          <w:lang w:bidi="fa-IR"/>
        </w:rPr>
        <w:t>مفاه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م</w:t>
      </w:r>
      <w:r w:rsidRPr="00F71D5D">
        <w:rPr>
          <w:rFonts w:cs="B Lotus"/>
          <w:b/>
          <w:bCs/>
          <w:rtl/>
          <w:lang w:bidi="fa-IR"/>
        </w:rPr>
        <w:t xml:space="preserve"> و ساختار ب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مه</w:t>
      </w:r>
      <w:r w:rsidRPr="00F71D5D">
        <w:rPr>
          <w:rFonts w:cs="B Lotus"/>
          <w:b/>
          <w:bCs/>
          <w:rtl/>
          <w:lang w:bidi="fa-IR"/>
        </w:rPr>
        <w:t xml:space="preserve"> مد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کر،</w:t>
      </w:r>
      <w:r w:rsidRPr="00F71D5D">
        <w:rPr>
          <w:rFonts w:cs="B Lotus"/>
          <w:b/>
          <w:bCs/>
          <w:rtl/>
          <w:lang w:bidi="fa-IR"/>
        </w:rPr>
        <w:t xml:space="preserve"> مد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ک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د</w:t>
      </w:r>
      <w:r w:rsidRPr="00F71D5D">
        <w:rPr>
          <w:rFonts w:cs="B Lotus"/>
          <w:b/>
          <w:bCs/>
          <w:rtl/>
          <w:lang w:bidi="fa-IR"/>
        </w:rPr>
        <w:t xml:space="preserve"> </w:t>
      </w:r>
      <w:r w:rsidRPr="00F71D5D">
        <w:rPr>
          <w:rFonts w:cs="B Lotus" w:hint="cs"/>
          <w:b/>
          <w:bCs/>
          <w:rtl/>
          <w:lang w:bidi="fa-IR"/>
        </w:rPr>
        <w:t>،</w:t>
      </w:r>
      <w:r w:rsidRPr="00F71D5D">
        <w:rPr>
          <w:rFonts w:cs="B Lotus"/>
          <w:b/>
          <w:bCs/>
          <w:lang w:bidi="fa-IR"/>
        </w:rPr>
        <w:t xml:space="preserve">  Tricare</w:t>
      </w:r>
      <w:r w:rsidRPr="00F71D5D">
        <w:rPr>
          <w:rFonts w:cs="B Lotus" w:hint="cs"/>
          <w:b/>
          <w:bCs/>
          <w:rtl/>
          <w:lang w:bidi="fa-IR"/>
        </w:rPr>
        <w:t xml:space="preserve">و اصلاحات صورت گرفته در این نظام </w:t>
      </w:r>
      <w:r w:rsidRPr="00F71D5D">
        <w:rPr>
          <w:rFonts w:cs="B Lotus"/>
          <w:b/>
          <w:bCs/>
          <w:rtl/>
          <w:lang w:bidi="fa-IR"/>
        </w:rPr>
        <w:t>شوند</w:t>
      </w:r>
      <w:r w:rsidRPr="00F71D5D">
        <w:rPr>
          <w:rFonts w:cs="B Lotus"/>
          <w:b/>
          <w:bCs/>
          <w:lang w:bidi="fa-IR"/>
        </w:rPr>
        <w:t>.</w:t>
      </w:r>
    </w:p>
    <w:p w:rsidR="00F71D5D" w:rsidRPr="00F71D5D" w:rsidRDefault="00F71D5D" w:rsidP="00F71D5D">
      <w:pPr>
        <w:pStyle w:val="ListParagraph"/>
        <w:numPr>
          <w:ilvl w:val="0"/>
          <w:numId w:val="16"/>
        </w:numPr>
        <w:bidi/>
        <w:spacing w:after="0" w:line="360" w:lineRule="auto"/>
        <w:rPr>
          <w:rFonts w:cs="B Lotus"/>
          <w:b/>
          <w:bCs/>
          <w:lang w:bidi="fa-IR"/>
        </w:rPr>
      </w:pPr>
      <w:r w:rsidRPr="00F71D5D">
        <w:rPr>
          <w:rFonts w:cs="B Lotus"/>
          <w:b/>
          <w:bCs/>
          <w:rtl/>
          <w:lang w:bidi="fa-IR"/>
        </w:rPr>
        <w:t xml:space="preserve"> با اصول، مفاه</w:t>
      </w:r>
      <w:r w:rsidRPr="00F71D5D">
        <w:rPr>
          <w:rFonts w:cs="B Lotus" w:hint="cs"/>
          <w:b/>
          <w:bCs/>
          <w:rtl/>
          <w:lang w:bidi="fa-IR"/>
        </w:rPr>
        <w:t>ی</w:t>
      </w:r>
      <w:r w:rsidRPr="00F71D5D">
        <w:rPr>
          <w:rFonts w:cs="B Lotus" w:hint="eastAsia"/>
          <w:b/>
          <w:bCs/>
          <w:rtl/>
          <w:lang w:bidi="fa-IR"/>
        </w:rPr>
        <w:t>م</w:t>
      </w:r>
      <w:r w:rsidRPr="00F71D5D">
        <w:rPr>
          <w:rFonts w:cs="B Lotus"/>
          <w:b/>
          <w:bCs/>
          <w:lang w:bidi="fa-IR"/>
        </w:rPr>
        <w:t xml:space="preserve"> </w:t>
      </w:r>
      <w:r w:rsidRPr="00F71D5D">
        <w:rPr>
          <w:rFonts w:cs="B Lotus" w:hint="cs"/>
          <w:b/>
          <w:bCs/>
          <w:rtl/>
          <w:lang w:bidi="fa-IR"/>
        </w:rPr>
        <w:t>مدیریت مراقبت شده</w:t>
      </w:r>
      <w:r w:rsidRPr="00F71D5D">
        <w:rPr>
          <w:rFonts w:cs="B Lotus"/>
          <w:b/>
          <w:bCs/>
          <w:rtl/>
          <w:lang w:bidi="fa-IR"/>
        </w:rPr>
        <w:t xml:space="preserve">  </w:t>
      </w:r>
      <w:r w:rsidRPr="00F71D5D">
        <w:rPr>
          <w:rFonts w:cs="B Lotus" w:hint="cs"/>
          <w:b/>
          <w:bCs/>
          <w:rtl/>
          <w:lang w:bidi="fa-IR"/>
        </w:rPr>
        <w:t>(</w:t>
      </w:r>
      <w:r w:rsidRPr="00F71D5D">
        <w:rPr>
          <w:rFonts w:cs="B Lotus"/>
          <w:b/>
          <w:bCs/>
          <w:lang w:bidi="fa-IR"/>
        </w:rPr>
        <w:t xml:space="preserve">PPO,EPO,POS,HMO </w:t>
      </w:r>
      <w:r w:rsidRPr="00F71D5D">
        <w:rPr>
          <w:rFonts w:cs="B Lotus" w:hint="cs"/>
          <w:b/>
          <w:bCs/>
          <w:rtl/>
          <w:lang w:bidi="fa-IR"/>
        </w:rPr>
        <w:t>)</w:t>
      </w:r>
      <w:r w:rsidRPr="00F71D5D">
        <w:rPr>
          <w:rFonts w:cs="B Lotus"/>
          <w:b/>
          <w:bCs/>
          <w:rtl/>
          <w:lang w:bidi="fa-IR"/>
        </w:rPr>
        <w:t xml:space="preserve"> آشنا شوند.</w:t>
      </w:r>
    </w:p>
    <w:p w:rsidR="00F71D5D" w:rsidRPr="00F71D5D" w:rsidRDefault="00F71D5D" w:rsidP="00F71D5D">
      <w:pPr>
        <w:pStyle w:val="ListParagraph"/>
        <w:numPr>
          <w:ilvl w:val="0"/>
          <w:numId w:val="16"/>
        </w:numPr>
        <w:bidi/>
        <w:spacing w:after="0" w:line="360" w:lineRule="auto"/>
        <w:rPr>
          <w:rFonts w:cs="B Lotus"/>
          <w:b/>
          <w:bCs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 xml:space="preserve"> با ویژگی های بیمه درمان پایه و مکمل آشنا شوند و مشکلات اجرایی آها را در سیستم سلامت کشور بیان نمایند.</w:t>
      </w:r>
    </w:p>
    <w:p w:rsidR="00F71D5D" w:rsidRPr="00F71D5D" w:rsidRDefault="00F71D5D" w:rsidP="00F71D5D">
      <w:pPr>
        <w:pStyle w:val="ListParagraph"/>
        <w:numPr>
          <w:ilvl w:val="0"/>
          <w:numId w:val="16"/>
        </w:numPr>
        <w:bidi/>
        <w:spacing w:after="0" w:line="360" w:lineRule="auto"/>
        <w:rPr>
          <w:rFonts w:cs="B Lotus"/>
          <w:b/>
          <w:bCs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>با مفهوم تعرفه و اصول و روش های تعرفه گذاری در نظام سلامت کشورهای مختلف  آشنا شوند.</w:t>
      </w:r>
    </w:p>
    <w:p w:rsidR="00F71D5D" w:rsidRPr="00F71D5D" w:rsidRDefault="00F71D5D" w:rsidP="00F71D5D">
      <w:pPr>
        <w:pStyle w:val="ListParagraph"/>
        <w:numPr>
          <w:ilvl w:val="0"/>
          <w:numId w:val="16"/>
        </w:numPr>
        <w:bidi/>
        <w:spacing w:after="0" w:line="360" w:lineRule="auto"/>
        <w:rPr>
          <w:rFonts w:cs="B Lotus"/>
          <w:b/>
          <w:bCs/>
          <w:rtl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>با ضرورت و چالش های تجمیع بیمه های سلامت در کشور آشنا شوند.</w:t>
      </w:r>
    </w:p>
    <w:p w:rsidR="007C5DB3" w:rsidRPr="004C0164" w:rsidRDefault="007C5DB3" w:rsidP="007C5DB3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77184" w:rsidRPr="002C0DB1" w:rsidRDefault="00E77184" w:rsidP="00E77184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:rsidR="00A74035" w:rsidRPr="006B081A" w:rsidRDefault="00685965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EC9DB2" wp14:editId="17BBCD3A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2850786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EC9DB2" id="AutoShape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"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927583" w:rsidRDefault="00927583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1E3BF2" w:rsidRPr="00992241" w:rsidRDefault="00AE2C9E" w:rsidP="00AE2C9E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روشها ، تکنیک ها و یا مدلهایی که برای تدریس مباحث درسی در این واحد قرار است از آنها استفاده شود. </w:t>
      </w:r>
    </w:p>
    <w:p w:rsidR="00F71D5D" w:rsidRDefault="00F71D5D" w:rsidP="00F71D5D">
      <w:pPr>
        <w:numPr>
          <w:ilvl w:val="0"/>
          <w:numId w:val="17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سخنرانی</w:t>
      </w:r>
    </w:p>
    <w:p w:rsidR="00F71D5D" w:rsidRDefault="00F71D5D" w:rsidP="00F71D5D">
      <w:pPr>
        <w:numPr>
          <w:ilvl w:val="0"/>
          <w:numId w:val="17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یادگیری مشارکتی </w:t>
      </w:r>
    </w:p>
    <w:p w:rsidR="00F71D5D" w:rsidRDefault="00F71D5D" w:rsidP="00F71D5D">
      <w:pPr>
        <w:numPr>
          <w:ilvl w:val="0"/>
          <w:numId w:val="17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کلاس وارونه</w:t>
      </w:r>
    </w:p>
    <w:p w:rsidR="00F71D5D" w:rsidRDefault="00F71D5D" w:rsidP="00F71D5D">
      <w:pPr>
        <w:numPr>
          <w:ilvl w:val="0"/>
          <w:numId w:val="17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>PBL</w:t>
      </w:r>
    </w:p>
    <w:p w:rsidR="001E3BF2" w:rsidRPr="00F71D5D" w:rsidRDefault="00F71D5D" w:rsidP="00F71D5D">
      <w:pPr>
        <w:numPr>
          <w:ilvl w:val="0"/>
          <w:numId w:val="17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یادگیری در عرصه </w:t>
      </w:r>
    </w:p>
    <w:p w:rsidR="00DF1E7F" w:rsidRPr="004C0164" w:rsidRDefault="00685965" w:rsidP="001E3BF2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6AA289" wp14:editId="0C4DEF7E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12065" r="9525" b="6985"/>
                <wp:wrapNone/>
                <wp:docPr id="16712396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6AA289" id="AutoShape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"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8753B" w:rsidRPr="00992241" w:rsidRDefault="00AE2C9E" w:rsidP="00865402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نحوه ارزیابی در طول ترم و آزمون پایان ترم لازم است با ذکر نوع آزمون و همینطور ذکر بارم نمره به تفکیک هر یک از بخش های ارزیابی اعم از نمره حضور غیاب ، انجام تکلیف، مشارکت در بحثهای کلاسی، انجام کار گروهی و کوئیز ها  و ... لازم در این بخش بطور دقیق و شفاف مشخص شود. </w:t>
      </w:r>
    </w:p>
    <w:p w:rsidR="00F71D5D" w:rsidRPr="00F71D5D" w:rsidRDefault="00F71D5D" w:rsidP="00F71D5D">
      <w:pPr>
        <w:bidi/>
        <w:spacing w:line="240" w:lineRule="auto"/>
        <w:jc w:val="lowKashida"/>
        <w:rPr>
          <w:rFonts w:cs="B Lotus"/>
          <w:b/>
          <w:bCs/>
          <w:rtl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>دکتر غلامزاده: : در طول ترم تکالیفی در خصوص موضوعات ارایه شده خواسته می شود.</w:t>
      </w:r>
      <w:r w:rsidRPr="00F71D5D">
        <w:rPr>
          <w:rFonts w:cs="B Lotus"/>
          <w:b/>
          <w:bCs/>
          <w:lang w:bidi="fa-IR"/>
        </w:rPr>
        <w:t xml:space="preserve"> </w:t>
      </w:r>
      <w:r w:rsidRPr="00F71D5D">
        <w:rPr>
          <w:rFonts w:cs="B Lotus" w:hint="cs"/>
          <w:b/>
          <w:bCs/>
          <w:rtl/>
          <w:lang w:bidi="fa-IR"/>
        </w:rPr>
        <w:t>معمولا بدین شکل است که  دانشجویان پس از انجام مطالعه و تحلیل ، گزارش هایی به صورت تایپ شده ارایه می دهند. گزارش نیاز دارد تا از فرمت علمی برخوردار باشد. به موقع بودن و دقیق بودن در</w:t>
      </w:r>
      <w:r>
        <w:rPr>
          <w:rFonts w:cs="B Lotus" w:hint="cs"/>
          <w:b/>
          <w:bCs/>
          <w:rtl/>
          <w:lang w:bidi="fa-IR"/>
        </w:rPr>
        <w:t xml:space="preserve"> ارسال تکالیف بسیار اهمیت دارد.</w:t>
      </w:r>
    </w:p>
    <w:p w:rsidR="0038753B" w:rsidRPr="00F71D5D" w:rsidRDefault="00F71D5D" w:rsidP="00F71D5D">
      <w:pPr>
        <w:bidi/>
        <w:spacing w:line="240" w:lineRule="auto"/>
        <w:jc w:val="lowKashida"/>
        <w:rPr>
          <w:rFonts w:cs="B Lotus"/>
          <w:b/>
          <w:bCs/>
          <w:rtl/>
          <w:lang w:bidi="fa-IR"/>
        </w:rPr>
      </w:pPr>
      <w:r w:rsidRPr="00F71D5D">
        <w:rPr>
          <w:rFonts w:cs="B Lotus" w:hint="cs"/>
          <w:b/>
          <w:bCs/>
          <w:rtl/>
          <w:lang w:bidi="fa-IR"/>
        </w:rPr>
        <w:t xml:space="preserve">آزمون پایانی معمولا دارای 5 سوال تشریحی و سناریو محور است که  براساس بودجه بندی از سرفصل های تدریس شده </w:t>
      </w:r>
      <w:r>
        <w:rPr>
          <w:rFonts w:cs="B Lotus" w:hint="cs"/>
          <w:b/>
          <w:bCs/>
          <w:rtl/>
          <w:lang w:bidi="fa-IR"/>
        </w:rPr>
        <w:t xml:space="preserve"> طرح خواهند شد. </w:t>
      </w:r>
    </w:p>
    <w:p w:rsidR="004C0164" w:rsidRPr="004C0164" w:rsidRDefault="00757BC2" w:rsidP="00F71D5D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F71D5D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14</w:t>
      </w:r>
    </w:p>
    <w:p w:rsidR="00757BC2" w:rsidRDefault="00757BC2" w:rsidP="001E3BF2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  <w:r w:rsidR="007C5DB3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طبق آئین نامه های آموزشی مصوب</w:t>
      </w:r>
    </w:p>
    <w:p w:rsidR="00865402" w:rsidRDefault="00685965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EA38B1" wp14:editId="7E3BD47A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1430" r="7620" b="7620"/>
                <wp:wrapNone/>
                <wp:docPr id="125938870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EA38B1" id="AutoShape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"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865402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C32F44" w:rsidRPr="00992241" w:rsidRDefault="00AE2C9E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منابعی که قرار است سوالات آزمون از آنها </w:t>
      </w:r>
      <w:r w:rsidR="00C32F44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طرح شوند باید لیست شوند. اگر قرار است برخی منابع برای مطالعه بیشتر دانشجویان به آنها معرفی شوند ، لیست آنها باید بطور جداگانه در ادامه لیست شود. </w:t>
      </w:r>
    </w:p>
    <w:p w:rsidR="00C32F44" w:rsidRPr="00992241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C32F44" w:rsidRPr="00992241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C32F44" w:rsidRPr="00992241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F71D5D" w:rsidRPr="00F25C08" w:rsidRDefault="00F71D5D" w:rsidP="00F71D5D">
      <w:pPr>
        <w:numPr>
          <w:ilvl w:val="0"/>
          <w:numId w:val="18"/>
        </w:numPr>
        <w:shd w:val="clear" w:color="auto" w:fill="FFFFFF"/>
        <w:bidi/>
        <w:spacing w:after="0" w:line="270" w:lineRule="atLeast"/>
        <w:ind w:right="300"/>
        <w:textAlignment w:val="baseline"/>
        <w:outlineLvl w:val="1"/>
        <w:rPr>
          <w:rFonts w:cs="B Lotus"/>
          <w:b/>
          <w:bCs/>
          <w:lang w:bidi="fa-IR"/>
        </w:rPr>
      </w:pPr>
      <w:r w:rsidRPr="00F25C08">
        <w:rPr>
          <w:rFonts w:cs="B Lotus"/>
          <w:b/>
          <w:bCs/>
          <w:rtl/>
          <w:lang w:bidi="fa-IR"/>
        </w:rPr>
        <w:t>نظام ها</w:t>
      </w:r>
      <w:r w:rsidRPr="00F25C08">
        <w:rPr>
          <w:rFonts w:cs="B Lotus" w:hint="cs"/>
          <w:b/>
          <w:bCs/>
          <w:rtl/>
          <w:lang w:bidi="fa-IR"/>
        </w:rPr>
        <w:t>ی</w:t>
      </w:r>
      <w:r w:rsidRPr="00F25C08">
        <w:rPr>
          <w:rFonts w:cs="B Lotus"/>
          <w:b/>
          <w:bCs/>
          <w:rtl/>
          <w:lang w:bidi="fa-IR"/>
        </w:rPr>
        <w:t xml:space="preserve"> ب</w:t>
      </w:r>
      <w:r w:rsidRPr="00F25C08">
        <w:rPr>
          <w:rFonts w:cs="B Lotus" w:hint="cs"/>
          <w:b/>
          <w:bCs/>
          <w:rtl/>
          <w:lang w:bidi="fa-IR"/>
        </w:rPr>
        <w:t>ی</w:t>
      </w:r>
      <w:r w:rsidRPr="00F25C08">
        <w:rPr>
          <w:rFonts w:cs="B Lotus" w:hint="eastAsia"/>
          <w:b/>
          <w:bCs/>
          <w:rtl/>
          <w:lang w:bidi="fa-IR"/>
        </w:rPr>
        <w:t>مه</w:t>
      </w:r>
      <w:r w:rsidRPr="00F25C08">
        <w:rPr>
          <w:rFonts w:cs="B Lotus"/>
          <w:b/>
          <w:bCs/>
          <w:rtl/>
          <w:lang w:bidi="fa-IR"/>
        </w:rPr>
        <w:t xml:space="preserve"> سلامت دکتر </w:t>
      </w:r>
      <w:r>
        <w:rPr>
          <w:rFonts w:cs="B Lotus" w:hint="cs"/>
          <w:b/>
          <w:bCs/>
          <w:rtl/>
          <w:lang w:bidi="fa-IR"/>
        </w:rPr>
        <w:t xml:space="preserve">محمد </w:t>
      </w:r>
      <w:r w:rsidRPr="00F25C08">
        <w:rPr>
          <w:rFonts w:cs="B Lotus"/>
          <w:b/>
          <w:bCs/>
          <w:rtl/>
          <w:lang w:bidi="fa-IR"/>
        </w:rPr>
        <w:t>عرب</w:t>
      </w:r>
    </w:p>
    <w:p w:rsidR="00F71D5D" w:rsidRPr="00F25C08" w:rsidRDefault="00F71D5D" w:rsidP="00F71D5D">
      <w:pPr>
        <w:numPr>
          <w:ilvl w:val="0"/>
          <w:numId w:val="18"/>
        </w:numPr>
        <w:shd w:val="clear" w:color="auto" w:fill="FFFFFF"/>
        <w:bidi/>
        <w:spacing w:after="0" w:line="270" w:lineRule="atLeast"/>
        <w:ind w:right="300"/>
        <w:textAlignment w:val="baseline"/>
        <w:outlineLvl w:val="1"/>
        <w:rPr>
          <w:rFonts w:cs="B Lotus"/>
          <w:b/>
          <w:bCs/>
          <w:lang w:bidi="fa-IR"/>
        </w:rPr>
      </w:pPr>
      <w:r w:rsidRPr="00F25C08">
        <w:rPr>
          <w:rFonts w:cs="B Lotus" w:hint="eastAsia"/>
          <w:b/>
          <w:bCs/>
          <w:rtl/>
          <w:lang w:bidi="fa-IR"/>
        </w:rPr>
        <w:t>ب</w:t>
      </w:r>
      <w:r w:rsidRPr="00F25C08">
        <w:rPr>
          <w:rFonts w:cs="B Lotus" w:hint="cs"/>
          <w:b/>
          <w:bCs/>
          <w:rtl/>
          <w:lang w:bidi="fa-IR"/>
        </w:rPr>
        <w:t>ی</w:t>
      </w:r>
      <w:r w:rsidRPr="00F25C08">
        <w:rPr>
          <w:rFonts w:cs="B Lotus" w:hint="eastAsia"/>
          <w:b/>
          <w:bCs/>
          <w:rtl/>
          <w:lang w:bidi="fa-IR"/>
        </w:rPr>
        <w:t>مه</w:t>
      </w:r>
      <w:r w:rsidRPr="00F25C08">
        <w:rPr>
          <w:rFonts w:cs="B Lotus"/>
          <w:b/>
          <w:bCs/>
          <w:rtl/>
          <w:lang w:bidi="fa-IR"/>
        </w:rPr>
        <w:t xml:space="preserve"> درمان پا</w:t>
      </w:r>
      <w:r w:rsidRPr="00F25C08">
        <w:rPr>
          <w:rFonts w:cs="B Lotus" w:hint="cs"/>
          <w:b/>
          <w:bCs/>
          <w:rtl/>
          <w:lang w:bidi="fa-IR"/>
        </w:rPr>
        <w:t>ی</w:t>
      </w:r>
      <w:r w:rsidRPr="00F25C08">
        <w:rPr>
          <w:rFonts w:cs="B Lotus" w:hint="eastAsia"/>
          <w:b/>
          <w:bCs/>
          <w:rtl/>
          <w:lang w:bidi="fa-IR"/>
        </w:rPr>
        <w:t>ه</w:t>
      </w:r>
      <w:r w:rsidRPr="00F25C08">
        <w:rPr>
          <w:rFonts w:cs="B Lotus"/>
          <w:b/>
          <w:bCs/>
          <w:rtl/>
          <w:lang w:bidi="fa-IR"/>
        </w:rPr>
        <w:t>(اصول کل</w:t>
      </w:r>
      <w:r w:rsidRPr="00F25C08">
        <w:rPr>
          <w:rFonts w:cs="B Lotus" w:hint="cs"/>
          <w:b/>
          <w:bCs/>
          <w:rtl/>
          <w:lang w:bidi="fa-IR"/>
        </w:rPr>
        <w:t>ی</w:t>
      </w:r>
      <w:r w:rsidRPr="00F25C08">
        <w:rPr>
          <w:rFonts w:cs="B Lotus" w:hint="eastAsia"/>
          <w:b/>
          <w:bCs/>
          <w:rtl/>
          <w:lang w:bidi="fa-IR"/>
        </w:rPr>
        <w:t>،</w:t>
      </w:r>
      <w:r w:rsidRPr="00F25C08">
        <w:rPr>
          <w:rFonts w:cs="B Lotus"/>
          <w:b/>
          <w:bCs/>
          <w:rtl/>
          <w:lang w:bidi="fa-IR"/>
        </w:rPr>
        <w:t xml:space="preserve"> ساختار، پوشش و مقررات)دکتر حس</w:t>
      </w:r>
      <w:r w:rsidRPr="00F25C08">
        <w:rPr>
          <w:rFonts w:cs="B Lotus" w:hint="cs"/>
          <w:b/>
          <w:bCs/>
          <w:rtl/>
          <w:lang w:bidi="fa-IR"/>
        </w:rPr>
        <w:t>ی</w:t>
      </w:r>
      <w:r w:rsidRPr="00F25C08">
        <w:rPr>
          <w:rFonts w:cs="B Lotus" w:hint="eastAsia"/>
          <w:b/>
          <w:bCs/>
          <w:rtl/>
          <w:lang w:bidi="fa-IR"/>
        </w:rPr>
        <w:t>ن</w:t>
      </w:r>
      <w:r w:rsidRPr="00F25C08">
        <w:rPr>
          <w:rFonts w:cs="B Lotus"/>
          <w:b/>
          <w:bCs/>
          <w:rtl/>
          <w:lang w:bidi="fa-IR"/>
        </w:rPr>
        <w:t xml:space="preserve"> زارع</w:t>
      </w:r>
    </w:p>
    <w:p w:rsidR="00F71D5D" w:rsidRPr="00EB2F6B" w:rsidRDefault="00F71D5D" w:rsidP="00F71D5D">
      <w:pPr>
        <w:numPr>
          <w:ilvl w:val="0"/>
          <w:numId w:val="18"/>
        </w:numPr>
        <w:shd w:val="clear" w:color="auto" w:fill="FFFFFF"/>
        <w:bidi/>
        <w:spacing w:after="0" w:line="270" w:lineRule="atLeast"/>
        <w:ind w:right="300"/>
        <w:textAlignment w:val="baseline"/>
        <w:outlineLvl w:val="1"/>
        <w:rPr>
          <w:rFonts w:cs="B Lotus"/>
          <w:b/>
          <w:bCs/>
          <w:rtl/>
          <w:lang w:bidi="fa-IR"/>
        </w:rPr>
      </w:pPr>
      <w:r w:rsidRPr="00F25C08">
        <w:rPr>
          <w:rFonts w:cs="B Lotus" w:hint="eastAsia"/>
          <w:b/>
          <w:bCs/>
          <w:rtl/>
          <w:lang w:bidi="fa-IR"/>
        </w:rPr>
        <w:t>ب</w:t>
      </w:r>
      <w:r w:rsidRPr="00F25C08">
        <w:rPr>
          <w:rFonts w:cs="B Lotus" w:hint="cs"/>
          <w:b/>
          <w:bCs/>
          <w:rtl/>
          <w:lang w:bidi="fa-IR"/>
        </w:rPr>
        <w:t>ی</w:t>
      </w:r>
      <w:r w:rsidRPr="00F25C08">
        <w:rPr>
          <w:rFonts w:cs="B Lotus" w:hint="eastAsia"/>
          <w:b/>
          <w:bCs/>
          <w:rtl/>
          <w:lang w:bidi="fa-IR"/>
        </w:rPr>
        <w:t>مه</w:t>
      </w:r>
      <w:r w:rsidRPr="00F25C08">
        <w:rPr>
          <w:rFonts w:cs="B Lotus"/>
          <w:b/>
          <w:bCs/>
          <w:rtl/>
          <w:lang w:bidi="fa-IR"/>
        </w:rPr>
        <w:t xml:space="preserve"> ها</w:t>
      </w:r>
      <w:r w:rsidRPr="00F25C08">
        <w:rPr>
          <w:rFonts w:cs="B Lotus" w:hint="cs"/>
          <w:b/>
          <w:bCs/>
          <w:rtl/>
          <w:lang w:bidi="fa-IR"/>
        </w:rPr>
        <w:t>ی</w:t>
      </w:r>
      <w:r w:rsidRPr="00F25C08">
        <w:rPr>
          <w:rFonts w:cs="B Lotus"/>
          <w:b/>
          <w:bCs/>
          <w:rtl/>
          <w:lang w:bidi="fa-IR"/>
        </w:rPr>
        <w:t xml:space="preserve"> اجتماع</w:t>
      </w:r>
      <w:r w:rsidRPr="00F25C08">
        <w:rPr>
          <w:rFonts w:cs="B Lotus" w:hint="cs"/>
          <w:b/>
          <w:bCs/>
          <w:rtl/>
          <w:lang w:bidi="fa-IR"/>
        </w:rPr>
        <w:t>ی</w:t>
      </w:r>
      <w:r w:rsidRPr="00F25C08">
        <w:rPr>
          <w:rFonts w:cs="B Lotus"/>
          <w:b/>
          <w:bCs/>
          <w:rtl/>
          <w:lang w:bidi="fa-IR"/>
        </w:rPr>
        <w:t xml:space="preserve"> سلامت درا</w:t>
      </w:r>
      <w:r w:rsidRPr="00F25C08">
        <w:rPr>
          <w:rFonts w:cs="B Lotus" w:hint="cs"/>
          <w:b/>
          <w:bCs/>
          <w:rtl/>
          <w:lang w:bidi="fa-IR"/>
        </w:rPr>
        <w:t>ی</w:t>
      </w:r>
      <w:r w:rsidRPr="00F25C08">
        <w:rPr>
          <w:rFonts w:cs="B Lotus" w:hint="eastAsia"/>
          <w:b/>
          <w:bCs/>
          <w:rtl/>
          <w:lang w:bidi="fa-IR"/>
        </w:rPr>
        <w:t>ران</w:t>
      </w:r>
      <w:r w:rsidRPr="00F25C08">
        <w:rPr>
          <w:rFonts w:cs="B Lotus"/>
          <w:b/>
          <w:bCs/>
          <w:rtl/>
          <w:lang w:bidi="fa-IR"/>
        </w:rPr>
        <w:t xml:space="preserve"> و جهان دکتر حس</w:t>
      </w:r>
      <w:r w:rsidRPr="00F25C08">
        <w:rPr>
          <w:rFonts w:cs="B Lotus" w:hint="cs"/>
          <w:b/>
          <w:bCs/>
          <w:rtl/>
          <w:lang w:bidi="fa-IR"/>
        </w:rPr>
        <w:t>ی</w:t>
      </w:r>
      <w:r w:rsidRPr="00F25C08">
        <w:rPr>
          <w:rFonts w:cs="B Lotus" w:hint="eastAsia"/>
          <w:b/>
          <w:bCs/>
          <w:rtl/>
          <w:lang w:bidi="fa-IR"/>
        </w:rPr>
        <w:t>ن</w:t>
      </w:r>
      <w:r w:rsidRPr="00F25C08">
        <w:rPr>
          <w:rFonts w:cs="B Lotus"/>
          <w:b/>
          <w:bCs/>
          <w:rtl/>
          <w:lang w:bidi="fa-IR"/>
        </w:rPr>
        <w:t xml:space="preserve"> زارع</w:t>
      </w:r>
    </w:p>
    <w:p w:rsidR="00F71D5D" w:rsidRPr="003758A3" w:rsidRDefault="00F71D5D" w:rsidP="00F71D5D">
      <w:pPr>
        <w:numPr>
          <w:ilvl w:val="0"/>
          <w:numId w:val="18"/>
        </w:numPr>
        <w:shd w:val="clear" w:color="auto" w:fill="FFFFFF"/>
        <w:spacing w:after="0" w:line="270" w:lineRule="atLeast"/>
        <w:ind w:right="300"/>
        <w:textAlignment w:val="baseline"/>
        <w:outlineLvl w:val="1"/>
        <w:rPr>
          <w:rFonts w:ascii="Times New Roman" w:hAnsi="Times New Roman" w:cs="Times New Roman"/>
          <w:b/>
          <w:bCs/>
          <w:sz w:val="20"/>
          <w:szCs w:val="20"/>
          <w:lang w:bidi="fa-IR"/>
        </w:rPr>
      </w:pPr>
      <w:r w:rsidRPr="003758A3">
        <w:rPr>
          <w:rFonts w:ascii="Times New Roman" w:hAnsi="Times New Roman" w:cs="Times New Roman"/>
          <w:b/>
          <w:bCs/>
          <w:sz w:val="20"/>
          <w:szCs w:val="20"/>
        </w:rPr>
        <w:t>Hsiao W</w:t>
      </w:r>
      <w:r w:rsidRPr="003758A3">
        <w:rPr>
          <w:rFonts w:ascii="Times New Roman" w:hAnsi="Times New Roman" w:cs="Times New Roman"/>
          <w:b/>
          <w:bCs/>
          <w:sz w:val="20"/>
          <w:szCs w:val="20"/>
          <w:lang w:bidi="fa-IR"/>
        </w:rPr>
        <w:t>, Shaw RP, editors. Social health insurance for developing nations. The World Bank; 2007 Jun 26.</w:t>
      </w:r>
    </w:p>
    <w:p w:rsidR="00F71D5D" w:rsidRPr="003758A3" w:rsidRDefault="00F71D5D" w:rsidP="00F71D5D">
      <w:pPr>
        <w:numPr>
          <w:ilvl w:val="0"/>
          <w:numId w:val="18"/>
        </w:numPr>
        <w:shd w:val="clear" w:color="auto" w:fill="FFFFFF"/>
        <w:spacing w:after="0" w:line="270" w:lineRule="atLeast"/>
        <w:ind w:right="300"/>
        <w:textAlignment w:val="baseline"/>
        <w:outlineLvl w:val="1"/>
        <w:rPr>
          <w:rFonts w:ascii="Times New Roman" w:hAnsi="Times New Roman" w:cs="Times New Roman"/>
          <w:b/>
          <w:bCs/>
          <w:sz w:val="20"/>
          <w:szCs w:val="20"/>
          <w:lang w:bidi="fa-IR"/>
        </w:rPr>
      </w:pPr>
      <w:r w:rsidRPr="003758A3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Colombo F, </w:t>
      </w:r>
      <w:proofErr w:type="spellStart"/>
      <w:r w:rsidRPr="003758A3">
        <w:rPr>
          <w:rFonts w:ascii="Times New Roman" w:hAnsi="Times New Roman" w:cs="Times New Roman"/>
          <w:b/>
          <w:bCs/>
          <w:sz w:val="20"/>
          <w:szCs w:val="20"/>
          <w:lang w:bidi="fa-IR"/>
        </w:rPr>
        <w:t>Tapay</w:t>
      </w:r>
      <w:proofErr w:type="spellEnd"/>
      <w:r w:rsidRPr="003758A3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 N. Private health insurance in OECD countries</w:t>
      </w:r>
      <w:r w:rsidRPr="003758A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C32F44" w:rsidRPr="00992241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1E3BF2" w:rsidRDefault="00685965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D8664" wp14:editId="0B3ABDA2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9525" t="6350" r="7620" b="12700"/>
                <wp:wrapNone/>
                <wp:docPr id="5675883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D8664" id="AutoShape 19" o:spid="_x0000_s1032" style="position:absolute;left:0;text-align:left;margin-left:293.25pt;margin-top:8.7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"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1E3BF2" w:rsidRPr="00992241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از این منابع نمی توان سوال آزمون طرح کرد. این منابع صرفا به منظور تعمیق یادگیری دانشجویان به آنها معرفی می شوند. </w:t>
      </w:r>
    </w:p>
    <w:p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F71D5D" w:rsidRPr="003758A3" w:rsidRDefault="00F71D5D" w:rsidP="00F71D5D">
      <w:pPr>
        <w:numPr>
          <w:ilvl w:val="0"/>
          <w:numId w:val="18"/>
        </w:numPr>
        <w:shd w:val="clear" w:color="auto" w:fill="FFFFFF"/>
        <w:spacing w:after="0" w:line="270" w:lineRule="atLeast"/>
        <w:ind w:left="360" w:right="300"/>
        <w:jc w:val="both"/>
        <w:textAlignment w:val="baseline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3758A3">
        <w:rPr>
          <w:rFonts w:ascii="Times New Roman" w:hAnsi="Times New Roman" w:cs="Times New Roman"/>
          <w:b/>
          <w:bCs/>
          <w:sz w:val="20"/>
          <w:szCs w:val="20"/>
        </w:rPr>
        <w:t>Folland</w:t>
      </w:r>
      <w:proofErr w:type="spellEnd"/>
      <w:r w:rsidRPr="003758A3">
        <w:rPr>
          <w:rFonts w:ascii="Times New Roman" w:hAnsi="Times New Roman" w:cs="Times New Roman"/>
          <w:b/>
          <w:bCs/>
          <w:sz w:val="20"/>
          <w:szCs w:val="20"/>
        </w:rPr>
        <w:t xml:space="preserve"> S, Goodman AC, </w:t>
      </w:r>
      <w:proofErr w:type="spellStart"/>
      <w:r w:rsidRPr="003758A3">
        <w:rPr>
          <w:rFonts w:ascii="Times New Roman" w:hAnsi="Times New Roman" w:cs="Times New Roman"/>
          <w:b/>
          <w:bCs/>
          <w:sz w:val="20"/>
          <w:szCs w:val="20"/>
        </w:rPr>
        <w:t>Stano</w:t>
      </w:r>
      <w:proofErr w:type="spellEnd"/>
      <w:r w:rsidRPr="003758A3">
        <w:rPr>
          <w:rFonts w:ascii="Times New Roman" w:hAnsi="Times New Roman" w:cs="Times New Roman"/>
          <w:b/>
          <w:bCs/>
          <w:sz w:val="20"/>
          <w:szCs w:val="20"/>
        </w:rPr>
        <w:t xml:space="preserve"> M. The economics of health and health care: Pearson new international edition. Routledge; 2016 May 23.</w:t>
      </w:r>
    </w:p>
    <w:p w:rsidR="00F71D5D" w:rsidRPr="003758A3" w:rsidRDefault="00F71D5D" w:rsidP="00F71D5D">
      <w:pPr>
        <w:numPr>
          <w:ilvl w:val="0"/>
          <w:numId w:val="18"/>
        </w:numPr>
        <w:shd w:val="clear" w:color="auto" w:fill="FFFFFF"/>
        <w:spacing w:after="0" w:line="270" w:lineRule="atLeast"/>
        <w:ind w:left="360" w:right="300"/>
        <w:jc w:val="both"/>
        <w:textAlignment w:val="baseline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3758A3">
        <w:rPr>
          <w:rFonts w:ascii="Times New Roman" w:hAnsi="Times New Roman" w:cs="Times New Roman"/>
          <w:b/>
          <w:bCs/>
          <w:sz w:val="20"/>
          <w:szCs w:val="20"/>
        </w:rPr>
        <w:t xml:space="preserve">Drummond MF, McGuire A. Economic evaluation in health care: merging theory with practice. Oxford University Press; 2001. </w:t>
      </w:r>
    </w:p>
    <w:p w:rsidR="00F71D5D" w:rsidRPr="00F71D5D" w:rsidRDefault="00F71D5D" w:rsidP="00F71D5D">
      <w:pPr>
        <w:numPr>
          <w:ilvl w:val="0"/>
          <w:numId w:val="18"/>
        </w:numPr>
        <w:shd w:val="clear" w:color="auto" w:fill="FFFFFF"/>
        <w:spacing w:after="0" w:line="270" w:lineRule="atLeast"/>
        <w:ind w:left="360" w:right="300"/>
        <w:jc w:val="both"/>
        <w:textAlignment w:val="baseline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3758A3">
        <w:rPr>
          <w:rFonts w:ascii="Times New Roman" w:hAnsi="Times New Roman" w:cs="Times New Roman"/>
          <w:b/>
          <w:bCs/>
          <w:sz w:val="20"/>
          <w:szCs w:val="20"/>
        </w:rPr>
        <w:t>Kristensen</w:t>
      </w:r>
      <w:proofErr w:type="spellEnd"/>
      <w:r w:rsidRPr="003758A3">
        <w:rPr>
          <w:rFonts w:ascii="Times New Roman" w:hAnsi="Times New Roman" w:cs="Times New Roman"/>
          <w:b/>
          <w:bCs/>
          <w:sz w:val="20"/>
          <w:szCs w:val="20"/>
        </w:rPr>
        <w:t xml:space="preserve"> FB, Lampe K, Wild C, </w:t>
      </w:r>
      <w:proofErr w:type="spellStart"/>
      <w:r w:rsidRPr="003758A3">
        <w:rPr>
          <w:rFonts w:ascii="Times New Roman" w:hAnsi="Times New Roman" w:cs="Times New Roman"/>
          <w:b/>
          <w:bCs/>
          <w:sz w:val="20"/>
          <w:szCs w:val="20"/>
        </w:rPr>
        <w:t>Cerbo</w:t>
      </w:r>
      <w:proofErr w:type="spellEnd"/>
      <w:r w:rsidRPr="003758A3">
        <w:rPr>
          <w:rFonts w:ascii="Times New Roman" w:hAnsi="Times New Roman" w:cs="Times New Roman"/>
          <w:b/>
          <w:bCs/>
          <w:sz w:val="20"/>
          <w:szCs w:val="20"/>
        </w:rPr>
        <w:t xml:space="preserve"> M, </w:t>
      </w:r>
      <w:proofErr w:type="spellStart"/>
      <w:r w:rsidRPr="003758A3">
        <w:rPr>
          <w:rFonts w:ascii="Times New Roman" w:hAnsi="Times New Roman" w:cs="Times New Roman"/>
          <w:b/>
          <w:bCs/>
          <w:sz w:val="20"/>
          <w:szCs w:val="20"/>
        </w:rPr>
        <w:t>Goettsch</w:t>
      </w:r>
      <w:proofErr w:type="spellEnd"/>
      <w:r w:rsidRPr="003758A3">
        <w:rPr>
          <w:rFonts w:ascii="Times New Roman" w:hAnsi="Times New Roman" w:cs="Times New Roman"/>
          <w:b/>
          <w:bCs/>
          <w:sz w:val="20"/>
          <w:szCs w:val="20"/>
        </w:rPr>
        <w:t xml:space="preserve"> W, </w:t>
      </w:r>
      <w:proofErr w:type="spellStart"/>
      <w:r w:rsidRPr="003758A3">
        <w:rPr>
          <w:rFonts w:ascii="Times New Roman" w:hAnsi="Times New Roman" w:cs="Times New Roman"/>
          <w:b/>
          <w:bCs/>
          <w:sz w:val="20"/>
          <w:szCs w:val="20"/>
        </w:rPr>
        <w:t>Becla</w:t>
      </w:r>
      <w:proofErr w:type="spellEnd"/>
      <w:r w:rsidRPr="003758A3">
        <w:rPr>
          <w:rFonts w:ascii="Times New Roman" w:hAnsi="Times New Roman" w:cs="Times New Roman"/>
          <w:b/>
          <w:bCs/>
          <w:sz w:val="20"/>
          <w:szCs w:val="20"/>
        </w:rPr>
        <w:t xml:space="preserve"> L. The HTA Core Model—10 years of developing an international framework to share multidimensional value assessment. Value in Health. 2017 Feb 1;20(2):244-50.</w:t>
      </w:r>
    </w:p>
    <w:p w:rsidR="00F71D5D" w:rsidRPr="003758A3" w:rsidRDefault="00F71D5D" w:rsidP="00F71D5D">
      <w:pPr>
        <w:numPr>
          <w:ilvl w:val="0"/>
          <w:numId w:val="18"/>
        </w:numPr>
        <w:shd w:val="clear" w:color="auto" w:fill="FFFFFF"/>
        <w:spacing w:after="0" w:line="270" w:lineRule="atLeast"/>
        <w:ind w:left="360" w:right="300"/>
        <w:jc w:val="both"/>
        <w:textAlignment w:val="baseline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3758A3">
        <w:rPr>
          <w:rFonts w:ascii="Times New Roman" w:hAnsi="Times New Roman" w:cs="Times New Roman"/>
          <w:b/>
          <w:bCs/>
          <w:sz w:val="20"/>
          <w:szCs w:val="20"/>
        </w:rPr>
        <w:t xml:space="preserve">Spence M, </w:t>
      </w:r>
      <w:proofErr w:type="spellStart"/>
      <w:r w:rsidRPr="003758A3">
        <w:rPr>
          <w:rFonts w:ascii="Times New Roman" w:hAnsi="Times New Roman" w:cs="Times New Roman"/>
          <w:b/>
          <w:bCs/>
          <w:sz w:val="20"/>
          <w:szCs w:val="20"/>
        </w:rPr>
        <w:t>Zeckhauser</w:t>
      </w:r>
      <w:proofErr w:type="spellEnd"/>
      <w:r w:rsidRPr="003758A3">
        <w:rPr>
          <w:rFonts w:ascii="Times New Roman" w:hAnsi="Times New Roman" w:cs="Times New Roman"/>
          <w:b/>
          <w:bCs/>
          <w:sz w:val="20"/>
          <w:szCs w:val="20"/>
        </w:rPr>
        <w:t xml:space="preserve"> R. Insurance, information, and individual action. </w:t>
      </w:r>
      <w:proofErr w:type="spellStart"/>
      <w:r w:rsidRPr="003758A3">
        <w:rPr>
          <w:rFonts w:ascii="Times New Roman" w:hAnsi="Times New Roman" w:cs="Times New Roman"/>
          <w:b/>
          <w:bCs/>
          <w:sz w:val="20"/>
          <w:szCs w:val="20"/>
        </w:rPr>
        <w:t>InUncertainty</w:t>
      </w:r>
      <w:proofErr w:type="spellEnd"/>
      <w:r w:rsidRPr="003758A3">
        <w:rPr>
          <w:rFonts w:ascii="Times New Roman" w:hAnsi="Times New Roman" w:cs="Times New Roman"/>
          <w:b/>
          <w:bCs/>
          <w:sz w:val="20"/>
          <w:szCs w:val="20"/>
        </w:rPr>
        <w:t xml:space="preserve"> in Economics 1978 Jan 1 (pp. 333-343). Academic Press.</w:t>
      </w:r>
    </w:p>
    <w:p w:rsidR="001E3BF2" w:rsidRDefault="00F71D5D" w:rsidP="00F71D5D">
      <w:pPr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758A3">
        <w:rPr>
          <w:rFonts w:ascii="Times New Roman" w:hAnsi="Times New Roman" w:cs="Times New Roman"/>
          <w:b/>
          <w:bCs/>
          <w:sz w:val="20"/>
          <w:szCs w:val="20"/>
        </w:rPr>
        <w:t xml:space="preserve">Cremer H, </w:t>
      </w:r>
      <w:proofErr w:type="spellStart"/>
      <w:r w:rsidRPr="003758A3">
        <w:rPr>
          <w:rFonts w:ascii="Times New Roman" w:hAnsi="Times New Roman" w:cs="Times New Roman"/>
          <w:b/>
          <w:bCs/>
          <w:sz w:val="20"/>
          <w:szCs w:val="20"/>
        </w:rPr>
        <w:t>Pestieau</w:t>
      </w:r>
      <w:proofErr w:type="spellEnd"/>
      <w:r w:rsidRPr="003758A3">
        <w:rPr>
          <w:rFonts w:ascii="Times New Roman" w:hAnsi="Times New Roman" w:cs="Times New Roman"/>
          <w:b/>
          <w:bCs/>
          <w:sz w:val="20"/>
          <w:szCs w:val="20"/>
        </w:rPr>
        <w:t xml:space="preserve"> P. Social insurance competition between Bismarck and Beveridge. Journal of Urban Economics. 2003;54(1):181-96</w:t>
      </w:r>
    </w:p>
    <w:p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3065E4" w:rsidRDefault="00685965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69649F" wp14:editId="07228EB4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9525" t="10160" r="9525" b="8890"/>
                <wp:wrapNone/>
                <wp:docPr id="14347352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9649F" id="AutoShape 17" o:spid="_x0000_s1033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"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09540B" w:rsidRPr="00992241" w:rsidRDefault="007C5DB3" w:rsidP="007C5DB3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معرفی فرصتهای احتمالی و فراهم شده توسط اعضای هیئت علمی گروه / دانشگاه/ سایر دانشگاهها در طول ترم برای یادگیری بیشتر شامل لیست کارگاهها، وبینارها، کنفرانس ها ، ژورنال کلاب ها و .... به فراگیران</w:t>
      </w:r>
    </w:p>
    <w:p w:rsidR="007640AB" w:rsidRPr="007640AB" w:rsidRDefault="00F71D5D" w:rsidP="007640AB">
      <w:pPr>
        <w:bidi/>
        <w:ind w:left="360"/>
        <w:rPr>
          <w:rFonts w:cs="B Lotus"/>
          <w:b/>
          <w:bCs/>
          <w:rtl/>
          <w:lang w:bidi="fa-IR"/>
        </w:rPr>
      </w:pPr>
      <w:r w:rsidRPr="007640AB">
        <w:rPr>
          <w:rFonts w:cs="B Lotus" w:hint="cs"/>
          <w:b/>
          <w:bCs/>
          <w:rtl/>
          <w:lang w:bidi="fa-IR"/>
        </w:rPr>
        <w:t xml:space="preserve">در طول ترم ، برخی رخدادهای ملی و بین المللی که امکان حضور به صورت مجازی فراهم باشد از طریق ایمیل به دانشجویان اطلاع رسانی خواهد شد. جلسات دفاع پایان نامه </w:t>
      </w:r>
      <w:r w:rsidR="007640AB" w:rsidRPr="007640AB">
        <w:rPr>
          <w:rFonts w:cs="B Lotus" w:hint="cs"/>
          <w:b/>
          <w:bCs/>
          <w:rtl/>
          <w:lang w:bidi="fa-IR"/>
        </w:rPr>
        <w:t xml:space="preserve">، مورنینگ های مدیریتی و </w:t>
      </w:r>
      <w:r w:rsidRPr="007640AB">
        <w:rPr>
          <w:rFonts w:cs="B Lotus" w:hint="cs"/>
          <w:b/>
          <w:bCs/>
          <w:rtl/>
          <w:lang w:bidi="fa-IR"/>
        </w:rPr>
        <w:t xml:space="preserve"> ژورنال کلاب</w:t>
      </w:r>
      <w:r w:rsidR="007640AB" w:rsidRPr="007640AB">
        <w:rPr>
          <w:rFonts w:cs="B Lotus" w:hint="cs"/>
          <w:b/>
          <w:bCs/>
          <w:rtl/>
          <w:lang w:bidi="fa-IR"/>
        </w:rPr>
        <w:t xml:space="preserve"> </w:t>
      </w:r>
      <w:r w:rsidRPr="007640AB">
        <w:rPr>
          <w:rFonts w:cs="B Lotus" w:hint="cs"/>
          <w:b/>
          <w:bCs/>
          <w:rtl/>
          <w:lang w:bidi="fa-IR"/>
        </w:rPr>
        <w:t xml:space="preserve">های </w:t>
      </w:r>
    </w:p>
    <w:p w:rsidR="007640AB" w:rsidRPr="007640AB" w:rsidRDefault="007640AB" w:rsidP="007640AB">
      <w:pPr>
        <w:bidi/>
        <w:ind w:left="360"/>
        <w:rPr>
          <w:rFonts w:cs="B Lotus"/>
          <w:b/>
          <w:bCs/>
          <w:rtl/>
          <w:lang w:bidi="fa-IR"/>
        </w:rPr>
      </w:pPr>
    </w:p>
    <w:p w:rsidR="007640AB" w:rsidRPr="007640AB" w:rsidRDefault="007640AB" w:rsidP="007640AB">
      <w:pPr>
        <w:bidi/>
        <w:ind w:left="360"/>
        <w:rPr>
          <w:rFonts w:cs="B Lotus"/>
          <w:b/>
          <w:bCs/>
          <w:rtl/>
          <w:lang w:bidi="fa-IR"/>
        </w:rPr>
      </w:pPr>
    </w:p>
    <w:p w:rsidR="00F71D5D" w:rsidRPr="007640AB" w:rsidRDefault="00F71D5D" w:rsidP="007640AB">
      <w:pPr>
        <w:bidi/>
        <w:ind w:left="360"/>
        <w:rPr>
          <w:rFonts w:cs="B Lotus"/>
          <w:b/>
          <w:bCs/>
          <w:lang w:bidi="fa-IR"/>
        </w:rPr>
      </w:pPr>
      <w:r w:rsidRPr="007640AB">
        <w:rPr>
          <w:rFonts w:cs="B Lotus" w:hint="cs"/>
          <w:b/>
          <w:bCs/>
          <w:rtl/>
          <w:lang w:bidi="fa-IR"/>
        </w:rPr>
        <w:t xml:space="preserve">دانشکده  در گروه مدیریت و سیاستگذاری سلامت و اقتصاد سلامت می تواند فرصت مناسبی برای یادگیری در اختیار دانشجویان قرار دهد. </w:t>
      </w:r>
    </w:p>
    <w:p w:rsidR="00F71D5D" w:rsidRDefault="00F71D5D" w:rsidP="00F71D5D">
      <w:pPr>
        <w:numPr>
          <w:ilvl w:val="0"/>
          <w:numId w:val="18"/>
        </w:numPr>
        <w:bidi/>
        <w:ind w:left="360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8753B" w:rsidRPr="007640AB" w:rsidRDefault="0038753B" w:rsidP="007640AB">
      <w:pPr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:rsidR="0009540B" w:rsidRPr="004C0164" w:rsidRDefault="00685965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460DBE" wp14:editId="327687C3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13335" t="5715" r="5715" b="13335"/>
                <wp:wrapNone/>
                <wp:docPr id="192987189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60DBE" id="AutoShape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"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6B7F02" w:rsidRPr="004C0164" w:rsidRDefault="00FE0198" w:rsidP="002F194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976"/>
      </w:tblGrid>
      <w:tr w:rsidR="00B425E9" w:rsidRPr="007253CE" w:rsidTr="004D4B19">
        <w:trPr>
          <w:trHeight w:val="351"/>
        </w:trPr>
        <w:tc>
          <w:tcPr>
            <w:tcW w:w="2363" w:type="dxa"/>
            <w:shd w:val="clear" w:color="auto" w:fill="auto"/>
          </w:tcPr>
          <w:p w:rsidR="00B425E9" w:rsidRPr="007253CE" w:rsidRDefault="00B425E9" w:rsidP="004D4B19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253C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رعنا غلامزاده نیکجو</w:t>
            </w:r>
          </w:p>
        </w:tc>
        <w:tc>
          <w:tcPr>
            <w:tcW w:w="6976" w:type="dxa"/>
            <w:shd w:val="clear" w:color="auto" w:fill="auto"/>
          </w:tcPr>
          <w:p w:rsidR="00B425E9" w:rsidRPr="007253CE" w:rsidRDefault="003710B5" w:rsidP="0015106A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hyperlink r:id="rId7" w:history="1">
              <w:r w:rsidR="00B425E9" w:rsidRPr="007253CE">
                <w:rPr>
                  <w:rStyle w:val="Hyperlink"/>
                  <w:rFonts w:ascii="Times New Roman" w:hAnsi="Times New Roman" w:cs="B Nazanin"/>
                  <w:sz w:val="24"/>
                  <w:szCs w:val="24"/>
                  <w:lang w:bidi="fa-IR"/>
                </w:rPr>
                <w:t>gholamzadehr@tbzmed.ac.ir</w:t>
              </w:r>
            </w:hyperlink>
            <w:r w:rsidR="00B425E9" w:rsidRPr="007253C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، </w:t>
            </w:r>
            <w:r w:rsidR="0015106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04131775995</w:t>
            </w:r>
            <w:r w:rsidR="00B425E9" w:rsidRPr="007253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425E9" w:rsidRPr="007253C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دفتر کار در دانشکده </w:t>
            </w:r>
          </w:p>
        </w:tc>
      </w:tr>
    </w:tbl>
    <w:p w:rsidR="0009540B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</w:p>
    <w:p w:rsidR="0009540B" w:rsidRPr="004C0164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B425E9" w:rsidRDefault="00986CA3" w:rsidP="0009540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976"/>
      </w:tblGrid>
      <w:tr w:rsidR="00B425E9" w:rsidRPr="007253CE" w:rsidTr="004D4B19">
        <w:trPr>
          <w:trHeight w:val="351"/>
        </w:trPr>
        <w:tc>
          <w:tcPr>
            <w:tcW w:w="2363" w:type="dxa"/>
            <w:shd w:val="clear" w:color="auto" w:fill="auto"/>
          </w:tcPr>
          <w:p w:rsidR="00B425E9" w:rsidRPr="007253CE" w:rsidRDefault="00B425E9" w:rsidP="004D4B19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خانم رحیم زاده</w:t>
            </w:r>
          </w:p>
        </w:tc>
        <w:tc>
          <w:tcPr>
            <w:tcW w:w="6976" w:type="dxa"/>
            <w:shd w:val="clear" w:color="auto" w:fill="auto"/>
          </w:tcPr>
          <w:p w:rsidR="00B425E9" w:rsidRPr="007253CE" w:rsidRDefault="00B425E9" w:rsidP="00B425E9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253C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413377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6012</w:t>
            </w:r>
            <w:r w:rsidRPr="007253C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253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7253C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دفتر کار در دانشکده </w:t>
            </w:r>
          </w:p>
        </w:tc>
      </w:tr>
    </w:tbl>
    <w:p w:rsidR="00A73359" w:rsidRPr="004C0164" w:rsidRDefault="0055600D" w:rsidP="00B425E9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8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0B5" w:rsidRDefault="003710B5" w:rsidP="00335EA7">
      <w:pPr>
        <w:spacing w:after="0" w:line="240" w:lineRule="auto"/>
      </w:pPr>
      <w:r>
        <w:separator/>
      </w:r>
    </w:p>
  </w:endnote>
  <w:endnote w:type="continuationSeparator" w:id="0">
    <w:p w:rsidR="003710B5" w:rsidRDefault="003710B5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3B53">
      <w:rPr>
        <w:noProof/>
      </w:rPr>
      <w:t>5</w:t>
    </w:r>
    <w:r>
      <w:rPr>
        <w:noProof/>
      </w:rPr>
      <w:fldChar w:fldCharType="end"/>
    </w:r>
  </w:p>
  <w:p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0B5" w:rsidRDefault="003710B5" w:rsidP="00335EA7">
      <w:pPr>
        <w:spacing w:after="0" w:line="240" w:lineRule="auto"/>
      </w:pPr>
      <w:r>
        <w:separator/>
      </w:r>
    </w:p>
  </w:footnote>
  <w:footnote w:type="continuationSeparator" w:id="0">
    <w:p w:rsidR="003710B5" w:rsidRDefault="003710B5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16F6"/>
    <w:multiLevelType w:val="hybridMultilevel"/>
    <w:tmpl w:val="4BD6C2C2"/>
    <w:lvl w:ilvl="0" w:tplc="1E2AABF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310DE"/>
    <w:multiLevelType w:val="hybridMultilevel"/>
    <w:tmpl w:val="0252698E"/>
    <w:lvl w:ilvl="0" w:tplc="4C8E72C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4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64EEC"/>
    <w:multiLevelType w:val="hybridMultilevel"/>
    <w:tmpl w:val="27CAC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5"/>
  </w:num>
  <w:num w:numId="5">
    <w:abstractNumId w:val="12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14"/>
  </w:num>
  <w:num w:numId="12">
    <w:abstractNumId w:val="0"/>
  </w:num>
  <w:num w:numId="13">
    <w:abstractNumId w:val="8"/>
  </w:num>
  <w:num w:numId="14">
    <w:abstractNumId w:val="2"/>
  </w:num>
  <w:num w:numId="15">
    <w:abstractNumId w:val="6"/>
  </w:num>
  <w:num w:numId="16">
    <w:abstractNumId w:val="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90581"/>
    <w:rsid w:val="0000051C"/>
    <w:rsid w:val="00003852"/>
    <w:rsid w:val="000166CA"/>
    <w:rsid w:val="0003229B"/>
    <w:rsid w:val="00032378"/>
    <w:rsid w:val="0004478E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971B4"/>
    <w:rsid w:val="000B7EDE"/>
    <w:rsid w:val="000D68DA"/>
    <w:rsid w:val="00106DE7"/>
    <w:rsid w:val="00124961"/>
    <w:rsid w:val="00133AF8"/>
    <w:rsid w:val="00141797"/>
    <w:rsid w:val="0015106A"/>
    <w:rsid w:val="00161698"/>
    <w:rsid w:val="001A2580"/>
    <w:rsid w:val="001A5325"/>
    <w:rsid w:val="001A53FF"/>
    <w:rsid w:val="001A68C5"/>
    <w:rsid w:val="001B3A6D"/>
    <w:rsid w:val="001D454D"/>
    <w:rsid w:val="001D776D"/>
    <w:rsid w:val="001E3BF2"/>
    <w:rsid w:val="001F30D6"/>
    <w:rsid w:val="00206FBC"/>
    <w:rsid w:val="002266E5"/>
    <w:rsid w:val="00245E86"/>
    <w:rsid w:val="002622B9"/>
    <w:rsid w:val="00262836"/>
    <w:rsid w:val="002920CF"/>
    <w:rsid w:val="002A6051"/>
    <w:rsid w:val="002B3976"/>
    <w:rsid w:val="002B7BB9"/>
    <w:rsid w:val="002C0DB1"/>
    <w:rsid w:val="002F194D"/>
    <w:rsid w:val="002F4F93"/>
    <w:rsid w:val="002F586C"/>
    <w:rsid w:val="003065E4"/>
    <w:rsid w:val="0031642B"/>
    <w:rsid w:val="003168C2"/>
    <w:rsid w:val="003263FB"/>
    <w:rsid w:val="00335EA7"/>
    <w:rsid w:val="003710B5"/>
    <w:rsid w:val="0037148B"/>
    <w:rsid w:val="00371E46"/>
    <w:rsid w:val="0038753B"/>
    <w:rsid w:val="00390581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5134C"/>
    <w:rsid w:val="00461AD1"/>
    <w:rsid w:val="00465694"/>
    <w:rsid w:val="00480FB8"/>
    <w:rsid w:val="00490516"/>
    <w:rsid w:val="00495ECB"/>
    <w:rsid w:val="004A3F18"/>
    <w:rsid w:val="004B4EBE"/>
    <w:rsid w:val="004B52C1"/>
    <w:rsid w:val="004C0164"/>
    <w:rsid w:val="004D0603"/>
    <w:rsid w:val="005000A3"/>
    <w:rsid w:val="005233F1"/>
    <w:rsid w:val="0052652E"/>
    <w:rsid w:val="00530D8A"/>
    <w:rsid w:val="005330EF"/>
    <w:rsid w:val="0054187B"/>
    <w:rsid w:val="00542108"/>
    <w:rsid w:val="0054715B"/>
    <w:rsid w:val="0055600D"/>
    <w:rsid w:val="005566F8"/>
    <w:rsid w:val="00576548"/>
    <w:rsid w:val="00580D3A"/>
    <w:rsid w:val="005B5548"/>
    <w:rsid w:val="00611138"/>
    <w:rsid w:val="006147A4"/>
    <w:rsid w:val="0063301B"/>
    <w:rsid w:val="00642661"/>
    <w:rsid w:val="0065150F"/>
    <w:rsid w:val="006612A2"/>
    <w:rsid w:val="00685965"/>
    <w:rsid w:val="006879B2"/>
    <w:rsid w:val="00692710"/>
    <w:rsid w:val="006B081A"/>
    <w:rsid w:val="006B7F02"/>
    <w:rsid w:val="006C5CFD"/>
    <w:rsid w:val="006E4007"/>
    <w:rsid w:val="006F7FD7"/>
    <w:rsid w:val="00707222"/>
    <w:rsid w:val="007124D4"/>
    <w:rsid w:val="007203A3"/>
    <w:rsid w:val="007406F9"/>
    <w:rsid w:val="00744120"/>
    <w:rsid w:val="00745B0C"/>
    <w:rsid w:val="00752762"/>
    <w:rsid w:val="00757BC2"/>
    <w:rsid w:val="00761425"/>
    <w:rsid w:val="007640AB"/>
    <w:rsid w:val="00766415"/>
    <w:rsid w:val="00773088"/>
    <w:rsid w:val="00787BC2"/>
    <w:rsid w:val="007922B4"/>
    <w:rsid w:val="007A165F"/>
    <w:rsid w:val="007A3FE7"/>
    <w:rsid w:val="007C5DB3"/>
    <w:rsid w:val="007E03F8"/>
    <w:rsid w:val="007E058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9061C9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4366"/>
    <w:rsid w:val="00984A72"/>
    <w:rsid w:val="00986CA3"/>
    <w:rsid w:val="00990D23"/>
    <w:rsid w:val="00992241"/>
    <w:rsid w:val="00997775"/>
    <w:rsid w:val="009C28E5"/>
    <w:rsid w:val="009C7FC0"/>
    <w:rsid w:val="009D6F39"/>
    <w:rsid w:val="009E5643"/>
    <w:rsid w:val="00A05DC3"/>
    <w:rsid w:val="00A2438B"/>
    <w:rsid w:val="00A33A56"/>
    <w:rsid w:val="00A5246F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C004F"/>
    <w:rsid w:val="00AD39A2"/>
    <w:rsid w:val="00AE0158"/>
    <w:rsid w:val="00AE1179"/>
    <w:rsid w:val="00AE2C9E"/>
    <w:rsid w:val="00AE3C1A"/>
    <w:rsid w:val="00B02643"/>
    <w:rsid w:val="00B15D9D"/>
    <w:rsid w:val="00B25F02"/>
    <w:rsid w:val="00B305C4"/>
    <w:rsid w:val="00B425E9"/>
    <w:rsid w:val="00B57D1B"/>
    <w:rsid w:val="00B60697"/>
    <w:rsid w:val="00B61BDF"/>
    <w:rsid w:val="00B73CD3"/>
    <w:rsid w:val="00BB7E69"/>
    <w:rsid w:val="00BC6FF5"/>
    <w:rsid w:val="00BD55ED"/>
    <w:rsid w:val="00BE2889"/>
    <w:rsid w:val="00BF7130"/>
    <w:rsid w:val="00C07905"/>
    <w:rsid w:val="00C1182A"/>
    <w:rsid w:val="00C24846"/>
    <w:rsid w:val="00C31B64"/>
    <w:rsid w:val="00C32F44"/>
    <w:rsid w:val="00C345F6"/>
    <w:rsid w:val="00C47428"/>
    <w:rsid w:val="00C57506"/>
    <w:rsid w:val="00C60409"/>
    <w:rsid w:val="00C633F1"/>
    <w:rsid w:val="00C70132"/>
    <w:rsid w:val="00CA132A"/>
    <w:rsid w:val="00CB6301"/>
    <w:rsid w:val="00CC234C"/>
    <w:rsid w:val="00CC35D3"/>
    <w:rsid w:val="00CF0CC9"/>
    <w:rsid w:val="00D00D93"/>
    <w:rsid w:val="00D0360F"/>
    <w:rsid w:val="00D20E7F"/>
    <w:rsid w:val="00D2211C"/>
    <w:rsid w:val="00D23B53"/>
    <w:rsid w:val="00D266F5"/>
    <w:rsid w:val="00D406E9"/>
    <w:rsid w:val="00D41E32"/>
    <w:rsid w:val="00D54AF3"/>
    <w:rsid w:val="00D623C0"/>
    <w:rsid w:val="00D66086"/>
    <w:rsid w:val="00D66788"/>
    <w:rsid w:val="00D670B7"/>
    <w:rsid w:val="00D87FA3"/>
    <w:rsid w:val="00DA0B38"/>
    <w:rsid w:val="00DB0ABB"/>
    <w:rsid w:val="00DB7314"/>
    <w:rsid w:val="00DC0BC9"/>
    <w:rsid w:val="00DE0794"/>
    <w:rsid w:val="00DE2948"/>
    <w:rsid w:val="00DF1E7F"/>
    <w:rsid w:val="00DF6ACC"/>
    <w:rsid w:val="00DF6DA6"/>
    <w:rsid w:val="00E10E89"/>
    <w:rsid w:val="00E262D8"/>
    <w:rsid w:val="00E310EA"/>
    <w:rsid w:val="00E3143B"/>
    <w:rsid w:val="00E35D1B"/>
    <w:rsid w:val="00E7212D"/>
    <w:rsid w:val="00E72477"/>
    <w:rsid w:val="00E77184"/>
    <w:rsid w:val="00E822D2"/>
    <w:rsid w:val="00E965A9"/>
    <w:rsid w:val="00E96BBE"/>
    <w:rsid w:val="00EA4FA8"/>
    <w:rsid w:val="00EB0385"/>
    <w:rsid w:val="00EB2C01"/>
    <w:rsid w:val="00EB39E3"/>
    <w:rsid w:val="00EB7F6E"/>
    <w:rsid w:val="00ED5CD5"/>
    <w:rsid w:val="00EF1200"/>
    <w:rsid w:val="00EF335C"/>
    <w:rsid w:val="00F165BC"/>
    <w:rsid w:val="00F17C89"/>
    <w:rsid w:val="00F42F8D"/>
    <w:rsid w:val="00F43051"/>
    <w:rsid w:val="00F47CD2"/>
    <w:rsid w:val="00F57D48"/>
    <w:rsid w:val="00F633A7"/>
    <w:rsid w:val="00F71D5D"/>
    <w:rsid w:val="00F76459"/>
    <w:rsid w:val="00F9368E"/>
    <w:rsid w:val="00FA33E9"/>
    <w:rsid w:val="00FB2CC4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EC73"/>
  <w15:docId w15:val="{53152D54-777C-402E-8523-9A2B0342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holamzadehr@tbzmed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601;&#1585;&#1605;%20&#1591;&#1585;&#1581;%20&#1583;&#1585;&#1608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طرح دروه</Template>
  <TotalTime>0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 Gholamzadeh</cp:lastModifiedBy>
  <cp:revision>3</cp:revision>
  <cp:lastPrinted>2017-02-02T09:38:00Z</cp:lastPrinted>
  <dcterms:created xsi:type="dcterms:W3CDTF">2025-09-16T06:20:00Z</dcterms:created>
  <dcterms:modified xsi:type="dcterms:W3CDTF">2025-09-16T06:22:00Z</dcterms:modified>
</cp:coreProperties>
</file>