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74"/>
        <w:tblW w:w="13342" w:type="dxa"/>
        <w:tblLook w:val="04A0" w:firstRow="1" w:lastRow="0" w:firstColumn="1" w:lastColumn="0" w:noHBand="0" w:noVBand="1"/>
      </w:tblPr>
      <w:tblGrid>
        <w:gridCol w:w="1526"/>
        <w:gridCol w:w="1417"/>
        <w:gridCol w:w="5597"/>
        <w:gridCol w:w="3988"/>
        <w:gridCol w:w="814"/>
      </w:tblGrid>
      <w:tr w:rsidR="001A1F60" w:rsidTr="004B3B0A">
        <w:trPr>
          <w:trHeight w:val="536"/>
        </w:trPr>
        <w:tc>
          <w:tcPr>
            <w:tcW w:w="1526" w:type="dxa"/>
            <w:shd w:val="clear" w:color="auto" w:fill="C6D9F1" w:themeFill="text2" w:themeFillTint="33"/>
            <w:vAlign w:val="center"/>
          </w:tcPr>
          <w:p w:rsidR="001A1F60" w:rsidRPr="004B3B0A" w:rsidRDefault="001A1F60" w:rsidP="004B3B0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B3B0A"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1A1F60" w:rsidRPr="004B3B0A" w:rsidRDefault="001A1F60" w:rsidP="004B3B0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B3B0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تاریخ </w:t>
            </w:r>
            <w:r w:rsidRPr="004B3B0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دفاع</w:t>
            </w:r>
          </w:p>
        </w:tc>
        <w:tc>
          <w:tcPr>
            <w:tcW w:w="5597" w:type="dxa"/>
            <w:shd w:val="clear" w:color="auto" w:fill="C6D9F1" w:themeFill="text2" w:themeFillTint="33"/>
            <w:vAlign w:val="center"/>
          </w:tcPr>
          <w:p w:rsidR="001A1F60" w:rsidRPr="004B3B0A" w:rsidRDefault="001A1F60" w:rsidP="004B3B0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4B3B0A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3988" w:type="dxa"/>
            <w:shd w:val="clear" w:color="auto" w:fill="C6D9F1" w:themeFill="text2" w:themeFillTint="33"/>
            <w:vAlign w:val="center"/>
          </w:tcPr>
          <w:p w:rsidR="001A1F60" w:rsidRPr="004B3B0A" w:rsidRDefault="001A1F60" w:rsidP="004B3B0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B3B0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گروه</w:t>
            </w:r>
          </w:p>
        </w:tc>
        <w:tc>
          <w:tcPr>
            <w:tcW w:w="814" w:type="dxa"/>
            <w:shd w:val="clear" w:color="auto" w:fill="C6D9F1" w:themeFill="text2" w:themeFillTint="33"/>
            <w:vAlign w:val="center"/>
          </w:tcPr>
          <w:p w:rsidR="001A1F60" w:rsidRPr="004B3B0A" w:rsidRDefault="001A1F60" w:rsidP="004B3B0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B3B0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1A1F60" w:rsidTr="004B3B0A">
        <w:trPr>
          <w:trHeight w:val="506"/>
        </w:trPr>
        <w:tc>
          <w:tcPr>
            <w:tcW w:w="1526" w:type="dxa"/>
            <w:vAlign w:val="center"/>
          </w:tcPr>
          <w:p w:rsidR="001A1F60" w:rsidRPr="001A1F60" w:rsidRDefault="001A1F60" w:rsidP="004B3B0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F60">
              <w:rPr>
                <w:rFonts w:cs="B Nazanin" w:hint="cs"/>
                <w:sz w:val="28"/>
                <w:szCs w:val="28"/>
                <w:rtl/>
                <w:lang w:bidi="fa-IR"/>
              </w:rPr>
              <w:t>دکتر مسرت</w:t>
            </w:r>
          </w:p>
        </w:tc>
        <w:tc>
          <w:tcPr>
            <w:tcW w:w="1417" w:type="dxa"/>
            <w:vAlign w:val="center"/>
          </w:tcPr>
          <w:p w:rsidR="001A1F60" w:rsidRPr="004B3B0A" w:rsidRDefault="004B3B0A" w:rsidP="004B3B0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  <w:r w:rsidR="001A1F60" w:rsidRPr="00A6078A">
              <w:rPr>
                <w:rFonts w:cs="B Nazanin" w:hint="cs"/>
                <w:sz w:val="28"/>
                <w:szCs w:val="28"/>
                <w:rtl/>
              </w:rPr>
              <w:t>/12/96</w:t>
            </w:r>
          </w:p>
        </w:tc>
        <w:tc>
          <w:tcPr>
            <w:tcW w:w="5597" w:type="dxa"/>
            <w:vAlign w:val="center"/>
          </w:tcPr>
          <w:p w:rsidR="001A1F60" w:rsidRPr="00CB412A" w:rsidRDefault="001A1F60" w:rsidP="004B3B0A">
            <w:pPr>
              <w:jc w:val="center"/>
              <w:rPr>
                <w:rFonts w:cs="B Nazanin"/>
                <w:sz w:val="28"/>
                <w:szCs w:val="28"/>
              </w:rPr>
            </w:pPr>
            <w:r w:rsidRPr="00CB412A">
              <w:rPr>
                <w:rFonts w:cs="B Nazanin" w:hint="cs"/>
                <w:sz w:val="28"/>
                <w:szCs w:val="28"/>
                <w:rtl/>
              </w:rPr>
              <w:t xml:space="preserve">تاثیر گیم های </w:t>
            </w:r>
            <w:r>
              <w:rPr>
                <w:rFonts w:cs="B Nazanin" w:hint="cs"/>
                <w:sz w:val="28"/>
                <w:szCs w:val="28"/>
                <w:rtl/>
              </w:rPr>
              <w:t>آ</w:t>
            </w:r>
            <w:r w:rsidRPr="00CB412A">
              <w:rPr>
                <w:rFonts w:cs="B Nazanin" w:hint="cs"/>
                <w:sz w:val="28"/>
                <w:szCs w:val="28"/>
                <w:rtl/>
              </w:rPr>
              <w:t>موزشی بر روی بهداشت دهان و دندان کودکان</w:t>
            </w:r>
          </w:p>
        </w:tc>
        <w:tc>
          <w:tcPr>
            <w:tcW w:w="3988" w:type="dxa"/>
            <w:vAlign w:val="center"/>
          </w:tcPr>
          <w:p w:rsidR="001A1F60" w:rsidRPr="001A1F60" w:rsidRDefault="001A1F60" w:rsidP="004B3B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F60">
              <w:rPr>
                <w:rFonts w:cs="B Nazanin" w:hint="cs"/>
                <w:sz w:val="28"/>
                <w:szCs w:val="28"/>
                <w:rtl/>
                <w:lang w:bidi="fa-IR"/>
              </w:rPr>
              <w:t>آیدا بدل نژاد ملکی، مهسا صمدی</w:t>
            </w:r>
          </w:p>
        </w:tc>
        <w:tc>
          <w:tcPr>
            <w:tcW w:w="814" w:type="dxa"/>
            <w:vAlign w:val="center"/>
          </w:tcPr>
          <w:p w:rsidR="001A1F60" w:rsidRPr="004B3B0A" w:rsidRDefault="004B3B0A" w:rsidP="004B3B0A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1A1F60" w:rsidTr="004B3B0A">
        <w:trPr>
          <w:trHeight w:val="506"/>
        </w:trPr>
        <w:tc>
          <w:tcPr>
            <w:tcW w:w="1526" w:type="dxa"/>
            <w:vAlign w:val="center"/>
          </w:tcPr>
          <w:p w:rsidR="001A1F60" w:rsidRPr="001A1F60" w:rsidRDefault="001A1F60" w:rsidP="004B3B0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F60">
              <w:rPr>
                <w:rFonts w:cs="B Nazanin" w:hint="cs"/>
                <w:sz w:val="28"/>
                <w:szCs w:val="28"/>
                <w:rtl/>
                <w:lang w:bidi="fa-IR"/>
              </w:rPr>
              <w:t>دکتر پیری</w:t>
            </w:r>
          </w:p>
        </w:tc>
        <w:tc>
          <w:tcPr>
            <w:tcW w:w="1417" w:type="dxa"/>
            <w:vAlign w:val="center"/>
          </w:tcPr>
          <w:p w:rsidR="001A1F60" w:rsidRDefault="001A1F60" w:rsidP="004B3B0A">
            <w:pPr>
              <w:jc w:val="center"/>
            </w:pPr>
          </w:p>
          <w:p w:rsidR="001A1F60" w:rsidRPr="004B3B0A" w:rsidRDefault="004B3B0A" w:rsidP="004B3B0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  <w:r w:rsidR="001A1F60" w:rsidRPr="00A6078A">
              <w:rPr>
                <w:rFonts w:cs="B Nazanin" w:hint="cs"/>
                <w:sz w:val="28"/>
                <w:szCs w:val="28"/>
                <w:rtl/>
              </w:rPr>
              <w:t>/12/96</w:t>
            </w:r>
          </w:p>
        </w:tc>
        <w:tc>
          <w:tcPr>
            <w:tcW w:w="5597" w:type="dxa"/>
            <w:vAlign w:val="center"/>
          </w:tcPr>
          <w:p w:rsidR="001A1F60" w:rsidRPr="00CB412A" w:rsidRDefault="001A1F60" w:rsidP="004B3B0A">
            <w:pPr>
              <w:jc w:val="center"/>
              <w:rPr>
                <w:rFonts w:cs="B Nazanin"/>
                <w:sz w:val="28"/>
                <w:szCs w:val="28"/>
              </w:rPr>
            </w:pPr>
            <w:r w:rsidRPr="00CB412A">
              <w:rPr>
                <w:rFonts w:cs="B Nazanin" w:hint="cs"/>
                <w:sz w:val="28"/>
                <w:szCs w:val="28"/>
                <w:rtl/>
              </w:rPr>
              <w:t>تعیین مولفه های موثر بر ازدحام اورژانس ها در بیمارستان</w:t>
            </w:r>
          </w:p>
        </w:tc>
        <w:tc>
          <w:tcPr>
            <w:tcW w:w="3988" w:type="dxa"/>
            <w:vAlign w:val="center"/>
          </w:tcPr>
          <w:p w:rsidR="001A1F60" w:rsidRPr="001A1F60" w:rsidRDefault="001A1F60" w:rsidP="004B3B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F60">
              <w:rPr>
                <w:rFonts w:cs="B Nazanin" w:hint="cs"/>
                <w:sz w:val="28"/>
                <w:szCs w:val="28"/>
                <w:rtl/>
                <w:lang w:bidi="fa-IR"/>
              </w:rPr>
              <w:t>آریا خضرلو، یاسر جوانمردی</w:t>
            </w:r>
          </w:p>
        </w:tc>
        <w:tc>
          <w:tcPr>
            <w:tcW w:w="814" w:type="dxa"/>
            <w:vAlign w:val="center"/>
          </w:tcPr>
          <w:p w:rsidR="001A1F60" w:rsidRPr="004B3B0A" w:rsidRDefault="004B3B0A" w:rsidP="004B3B0A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1A1F60" w:rsidTr="004B3B0A">
        <w:trPr>
          <w:trHeight w:val="536"/>
        </w:trPr>
        <w:tc>
          <w:tcPr>
            <w:tcW w:w="1526" w:type="dxa"/>
            <w:vAlign w:val="center"/>
          </w:tcPr>
          <w:p w:rsidR="001A1F60" w:rsidRPr="001A1F60" w:rsidRDefault="001A1F60" w:rsidP="004B3B0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F60">
              <w:rPr>
                <w:rFonts w:cs="B Nazanin" w:hint="cs"/>
                <w:sz w:val="28"/>
                <w:szCs w:val="28"/>
                <w:rtl/>
                <w:lang w:bidi="fa-IR"/>
              </w:rPr>
              <w:t>دکتردمنابی</w:t>
            </w:r>
          </w:p>
        </w:tc>
        <w:tc>
          <w:tcPr>
            <w:tcW w:w="1417" w:type="dxa"/>
            <w:vAlign w:val="center"/>
          </w:tcPr>
          <w:p w:rsidR="001A1F60" w:rsidRPr="00A6078A" w:rsidRDefault="004B3B0A" w:rsidP="004B3B0A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08</w:t>
            </w:r>
            <w:r w:rsidR="001A1F60" w:rsidRPr="00A6078A">
              <w:rPr>
                <w:rFonts w:cs="B Nazanin" w:hint="cs"/>
                <w:sz w:val="28"/>
                <w:szCs w:val="28"/>
                <w:rtl/>
              </w:rPr>
              <w:t>/12/96</w:t>
            </w:r>
          </w:p>
        </w:tc>
        <w:tc>
          <w:tcPr>
            <w:tcW w:w="5597" w:type="dxa"/>
            <w:vAlign w:val="center"/>
          </w:tcPr>
          <w:p w:rsidR="001A1F60" w:rsidRPr="00CB412A" w:rsidRDefault="001A1F60" w:rsidP="004B3B0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412A">
              <w:rPr>
                <w:rFonts w:cs="B Nazanin" w:hint="cs"/>
                <w:sz w:val="28"/>
                <w:szCs w:val="28"/>
                <w:rtl/>
              </w:rPr>
              <w:t xml:space="preserve">بررسی کاربرد پذیری سیستم های اطلاعات آزمایشگاهی بر اساس استاندارد های </w:t>
            </w:r>
            <w:r w:rsidRPr="00CB412A">
              <w:rPr>
                <w:rFonts w:cs="B Nazanin"/>
                <w:sz w:val="28"/>
                <w:szCs w:val="28"/>
              </w:rPr>
              <w:t>SUS</w:t>
            </w:r>
            <w:r w:rsidRPr="00CB412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 </w:t>
            </w:r>
            <w:r w:rsidRPr="00CB412A">
              <w:rPr>
                <w:rFonts w:cs="B Nazanin"/>
                <w:sz w:val="28"/>
                <w:szCs w:val="28"/>
                <w:lang w:bidi="fa-IR"/>
              </w:rPr>
              <w:t xml:space="preserve"> QUIS</w:t>
            </w:r>
            <w:r w:rsidRPr="00CB412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بیمارستان های علوم پزشکی تبریز</w:t>
            </w:r>
          </w:p>
        </w:tc>
        <w:tc>
          <w:tcPr>
            <w:tcW w:w="3988" w:type="dxa"/>
            <w:vAlign w:val="center"/>
          </w:tcPr>
          <w:p w:rsidR="001A1F60" w:rsidRPr="00CB412A" w:rsidRDefault="001A1F60" w:rsidP="004B3B0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412A">
              <w:rPr>
                <w:rFonts w:cs="B Nazanin" w:hint="cs"/>
                <w:sz w:val="28"/>
                <w:szCs w:val="28"/>
                <w:rtl/>
                <w:lang w:bidi="fa-IR"/>
              </w:rPr>
              <w:t>الهام منقش، رباب فرجی</w:t>
            </w:r>
          </w:p>
        </w:tc>
        <w:tc>
          <w:tcPr>
            <w:tcW w:w="814" w:type="dxa"/>
            <w:vAlign w:val="center"/>
          </w:tcPr>
          <w:p w:rsidR="001A1F60" w:rsidRPr="004B3B0A" w:rsidRDefault="004B3B0A" w:rsidP="004B3B0A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A1F60" w:rsidTr="004B3B0A">
        <w:trPr>
          <w:trHeight w:val="536"/>
        </w:trPr>
        <w:tc>
          <w:tcPr>
            <w:tcW w:w="1526" w:type="dxa"/>
            <w:vAlign w:val="center"/>
          </w:tcPr>
          <w:p w:rsidR="001A1F60" w:rsidRPr="001A1F60" w:rsidRDefault="001A1F60" w:rsidP="004B3B0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F60">
              <w:rPr>
                <w:rFonts w:cs="B Nazanin" w:hint="cs"/>
                <w:sz w:val="28"/>
                <w:szCs w:val="28"/>
                <w:rtl/>
                <w:lang w:bidi="fa-IR"/>
              </w:rPr>
              <w:t>دکتر مسرت</w:t>
            </w:r>
          </w:p>
        </w:tc>
        <w:tc>
          <w:tcPr>
            <w:tcW w:w="1417" w:type="dxa"/>
            <w:vAlign w:val="center"/>
          </w:tcPr>
          <w:p w:rsidR="001A1F60" w:rsidRPr="00A6078A" w:rsidRDefault="001A1F60" w:rsidP="004B3B0A">
            <w:pPr>
              <w:jc w:val="center"/>
              <w:rPr>
                <w:rFonts w:cs="B Nazanin"/>
                <w:sz w:val="28"/>
                <w:szCs w:val="28"/>
              </w:rPr>
            </w:pPr>
            <w:r w:rsidRPr="00A6078A">
              <w:rPr>
                <w:rFonts w:cs="B Nazanin" w:hint="cs"/>
                <w:sz w:val="28"/>
                <w:szCs w:val="28"/>
                <w:rtl/>
              </w:rPr>
              <w:t>10/12/96</w:t>
            </w:r>
          </w:p>
        </w:tc>
        <w:tc>
          <w:tcPr>
            <w:tcW w:w="5597" w:type="dxa"/>
            <w:vAlign w:val="center"/>
          </w:tcPr>
          <w:p w:rsidR="001A1F60" w:rsidRPr="00CB412A" w:rsidRDefault="001A1F60" w:rsidP="004B3B0A">
            <w:pPr>
              <w:jc w:val="center"/>
              <w:rPr>
                <w:rFonts w:cs="B Nazanin"/>
                <w:sz w:val="28"/>
                <w:szCs w:val="28"/>
              </w:rPr>
            </w:pPr>
            <w:r w:rsidRPr="00CB412A">
              <w:rPr>
                <w:rFonts w:cs="B Nazanin" w:hint="cs"/>
                <w:sz w:val="28"/>
                <w:szCs w:val="28"/>
                <w:rtl/>
              </w:rPr>
              <w:t>طراحی،اجرا و ارزیابی برنامه آموزش از راه دور برای دانشجویان فناوری اطلاعات سلامت دانشگاه علوم پزشکی تبریز</w:t>
            </w:r>
          </w:p>
        </w:tc>
        <w:tc>
          <w:tcPr>
            <w:tcW w:w="3988" w:type="dxa"/>
            <w:vAlign w:val="center"/>
          </w:tcPr>
          <w:p w:rsidR="001A1F60" w:rsidRPr="00CB412A" w:rsidRDefault="001A1F60" w:rsidP="004B3B0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412A">
              <w:rPr>
                <w:rFonts w:cs="B Nazanin" w:hint="cs"/>
                <w:sz w:val="28"/>
                <w:szCs w:val="28"/>
                <w:rtl/>
                <w:lang w:bidi="fa-IR"/>
              </w:rPr>
              <w:t>شیوا خوش سیرت، نسترن بیانی، رویا بهاج</w:t>
            </w:r>
          </w:p>
        </w:tc>
        <w:tc>
          <w:tcPr>
            <w:tcW w:w="814" w:type="dxa"/>
            <w:vAlign w:val="center"/>
          </w:tcPr>
          <w:p w:rsidR="001A1F60" w:rsidRPr="004B3B0A" w:rsidRDefault="004B3B0A" w:rsidP="004B3B0A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A1F60" w:rsidTr="004B3B0A">
        <w:trPr>
          <w:trHeight w:val="502"/>
        </w:trPr>
        <w:tc>
          <w:tcPr>
            <w:tcW w:w="1526" w:type="dxa"/>
            <w:vAlign w:val="center"/>
          </w:tcPr>
          <w:p w:rsidR="001A1F60" w:rsidRPr="001A1F60" w:rsidRDefault="001A1F60" w:rsidP="004B3B0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F60">
              <w:rPr>
                <w:rFonts w:cs="B Nazanin" w:hint="cs"/>
                <w:sz w:val="28"/>
                <w:szCs w:val="28"/>
                <w:rtl/>
                <w:lang w:bidi="fa-IR"/>
              </w:rPr>
              <w:t>دکتر مسرت</w:t>
            </w:r>
          </w:p>
        </w:tc>
        <w:tc>
          <w:tcPr>
            <w:tcW w:w="1417" w:type="dxa"/>
            <w:vAlign w:val="center"/>
          </w:tcPr>
          <w:p w:rsidR="001A1F60" w:rsidRPr="00A6078A" w:rsidRDefault="001A1F60" w:rsidP="004B3B0A">
            <w:pPr>
              <w:jc w:val="center"/>
              <w:rPr>
                <w:rFonts w:cs="B Nazanin"/>
                <w:sz w:val="28"/>
                <w:szCs w:val="28"/>
              </w:rPr>
            </w:pPr>
            <w:r w:rsidRPr="00A6078A">
              <w:rPr>
                <w:rFonts w:cs="B Nazanin" w:hint="cs"/>
                <w:sz w:val="28"/>
                <w:szCs w:val="28"/>
                <w:rtl/>
              </w:rPr>
              <w:t>10/12/96</w:t>
            </w:r>
          </w:p>
        </w:tc>
        <w:tc>
          <w:tcPr>
            <w:tcW w:w="5597" w:type="dxa"/>
            <w:vAlign w:val="center"/>
          </w:tcPr>
          <w:p w:rsidR="001A1F60" w:rsidRPr="00CB412A" w:rsidRDefault="001A1F60" w:rsidP="004B3B0A">
            <w:pPr>
              <w:jc w:val="center"/>
              <w:rPr>
                <w:rFonts w:cs="B Nazanin"/>
                <w:sz w:val="28"/>
                <w:szCs w:val="28"/>
              </w:rPr>
            </w:pPr>
            <w:r w:rsidRPr="00BE5E58">
              <w:rPr>
                <w:rFonts w:cs="B Nazanin" w:hint="cs"/>
                <w:sz w:val="28"/>
                <w:szCs w:val="28"/>
                <w:rtl/>
              </w:rPr>
              <w:t>به کارگیری یادگیری مشارکتی جیگ ساو به روش هیبریدی برای مدیریت پروژه تحقیق دانشجویان فناوری اطلاعات سلامت دانشگاه علوم پزشکی تبریز</w:t>
            </w:r>
          </w:p>
        </w:tc>
        <w:tc>
          <w:tcPr>
            <w:tcW w:w="3988" w:type="dxa"/>
            <w:vAlign w:val="center"/>
          </w:tcPr>
          <w:p w:rsidR="001A1F60" w:rsidRPr="00CB412A" w:rsidRDefault="001A1F60" w:rsidP="004B3B0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412A">
              <w:rPr>
                <w:rFonts w:cs="B Nazanin" w:hint="cs"/>
                <w:sz w:val="28"/>
                <w:szCs w:val="28"/>
                <w:rtl/>
                <w:lang w:bidi="fa-IR"/>
              </w:rPr>
              <w:t>مریم محمدزاده، نگار سید مردانی</w:t>
            </w:r>
          </w:p>
        </w:tc>
        <w:tc>
          <w:tcPr>
            <w:tcW w:w="814" w:type="dxa"/>
            <w:vAlign w:val="center"/>
          </w:tcPr>
          <w:p w:rsidR="001A1F60" w:rsidRPr="004B3B0A" w:rsidRDefault="004B3B0A" w:rsidP="004B3B0A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1A1F60" w:rsidTr="004B3B0A">
        <w:trPr>
          <w:trHeight w:val="536"/>
        </w:trPr>
        <w:tc>
          <w:tcPr>
            <w:tcW w:w="1526" w:type="dxa"/>
            <w:vAlign w:val="center"/>
          </w:tcPr>
          <w:p w:rsidR="001A1F60" w:rsidRPr="001A1F60" w:rsidRDefault="001A1F60" w:rsidP="004B3B0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F60">
              <w:rPr>
                <w:rFonts w:cs="B Nazanin" w:hint="cs"/>
                <w:sz w:val="28"/>
                <w:szCs w:val="28"/>
                <w:rtl/>
                <w:lang w:bidi="fa-IR"/>
              </w:rPr>
              <w:t>دکتر پیری</w:t>
            </w:r>
          </w:p>
        </w:tc>
        <w:tc>
          <w:tcPr>
            <w:tcW w:w="1417" w:type="dxa"/>
            <w:vAlign w:val="center"/>
          </w:tcPr>
          <w:p w:rsidR="001A1F60" w:rsidRPr="00A6078A" w:rsidRDefault="001A1F60" w:rsidP="004B3B0A">
            <w:pPr>
              <w:jc w:val="center"/>
              <w:rPr>
                <w:rFonts w:cs="B Nazanin"/>
                <w:sz w:val="28"/>
                <w:szCs w:val="28"/>
              </w:rPr>
            </w:pPr>
            <w:r w:rsidRPr="00A6078A">
              <w:rPr>
                <w:rFonts w:cs="B Nazanin" w:hint="cs"/>
                <w:sz w:val="28"/>
                <w:szCs w:val="28"/>
                <w:rtl/>
              </w:rPr>
              <w:t>12/12/96</w:t>
            </w:r>
          </w:p>
        </w:tc>
        <w:tc>
          <w:tcPr>
            <w:tcW w:w="5597" w:type="dxa"/>
            <w:vAlign w:val="center"/>
          </w:tcPr>
          <w:p w:rsidR="001A1F60" w:rsidRPr="00CB412A" w:rsidRDefault="001A1F60" w:rsidP="004B3B0A">
            <w:pPr>
              <w:jc w:val="center"/>
              <w:rPr>
                <w:rFonts w:cs="B Nazanin"/>
                <w:sz w:val="28"/>
                <w:szCs w:val="28"/>
              </w:rPr>
            </w:pPr>
            <w:r w:rsidRPr="00CB412A">
              <w:rPr>
                <w:rFonts w:cs="B Nazanin" w:hint="cs"/>
                <w:sz w:val="28"/>
                <w:szCs w:val="28"/>
                <w:rtl/>
              </w:rPr>
              <w:t>تعیین مولفه های موثر بر ازدحام اورژانس ها در بیمارستان</w:t>
            </w:r>
          </w:p>
        </w:tc>
        <w:tc>
          <w:tcPr>
            <w:tcW w:w="3988" w:type="dxa"/>
            <w:vAlign w:val="center"/>
          </w:tcPr>
          <w:p w:rsidR="001A1F60" w:rsidRPr="00CB412A" w:rsidRDefault="001A1F60" w:rsidP="004B3B0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412A">
              <w:rPr>
                <w:rFonts w:cs="B Nazanin" w:hint="cs"/>
                <w:sz w:val="28"/>
                <w:szCs w:val="28"/>
                <w:rtl/>
                <w:lang w:bidi="fa-IR"/>
              </w:rPr>
              <w:t>مهناز راعی، پروانه عزیزی</w:t>
            </w:r>
          </w:p>
        </w:tc>
        <w:tc>
          <w:tcPr>
            <w:tcW w:w="814" w:type="dxa"/>
            <w:vAlign w:val="center"/>
          </w:tcPr>
          <w:p w:rsidR="001A1F60" w:rsidRPr="004B3B0A" w:rsidRDefault="004B3B0A" w:rsidP="004B3B0A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1A1F60" w:rsidTr="004B3B0A">
        <w:trPr>
          <w:trHeight w:val="1232"/>
        </w:trPr>
        <w:tc>
          <w:tcPr>
            <w:tcW w:w="1526" w:type="dxa"/>
            <w:vAlign w:val="center"/>
          </w:tcPr>
          <w:p w:rsidR="001A1F60" w:rsidRPr="001A1F60" w:rsidRDefault="001A1F60" w:rsidP="004B3B0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F60">
              <w:rPr>
                <w:rFonts w:cs="B Nazanin" w:hint="cs"/>
                <w:sz w:val="28"/>
                <w:szCs w:val="28"/>
                <w:rtl/>
                <w:lang w:bidi="fa-IR"/>
              </w:rPr>
              <w:t>دکتر مسرت</w:t>
            </w:r>
          </w:p>
        </w:tc>
        <w:tc>
          <w:tcPr>
            <w:tcW w:w="1417" w:type="dxa"/>
            <w:vAlign w:val="center"/>
          </w:tcPr>
          <w:p w:rsidR="001A1F60" w:rsidRPr="00A6078A" w:rsidRDefault="001A1F60" w:rsidP="004B3B0A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 w:rsidRPr="00A6078A">
              <w:rPr>
                <w:rFonts w:cs="B Nazanin" w:hint="cs"/>
                <w:sz w:val="28"/>
                <w:szCs w:val="28"/>
                <w:rtl/>
              </w:rPr>
              <w:t>/12/96</w:t>
            </w:r>
          </w:p>
        </w:tc>
        <w:tc>
          <w:tcPr>
            <w:tcW w:w="5597" w:type="dxa"/>
            <w:vAlign w:val="center"/>
          </w:tcPr>
          <w:p w:rsidR="001A1F60" w:rsidRPr="00CB412A" w:rsidRDefault="001A1F60" w:rsidP="004B3B0A">
            <w:pPr>
              <w:jc w:val="center"/>
              <w:rPr>
                <w:rFonts w:cs="B Nazanin"/>
                <w:sz w:val="28"/>
                <w:szCs w:val="28"/>
              </w:rPr>
            </w:pPr>
            <w:r w:rsidRPr="00CB412A">
              <w:rPr>
                <w:rFonts w:cs="B Nazanin" w:hint="cs"/>
                <w:sz w:val="28"/>
                <w:szCs w:val="28"/>
                <w:rtl/>
              </w:rPr>
              <w:t>بررسی تاثیر برنامه  آموزش هیبرید بر الگوی رفتار اشتراک دانش در بسته شبکه های اجتماعی در بین دانشجویان فناوری اطلاعات سلامت دانشگاه علوم پزشکی تبریز در سال 1396</w:t>
            </w:r>
          </w:p>
        </w:tc>
        <w:tc>
          <w:tcPr>
            <w:tcW w:w="3988" w:type="dxa"/>
            <w:vAlign w:val="center"/>
          </w:tcPr>
          <w:p w:rsidR="001A1F60" w:rsidRPr="00CB412A" w:rsidRDefault="001A1F60" w:rsidP="004B3B0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B412A">
              <w:rPr>
                <w:rFonts w:cs="B Nazanin" w:hint="cs"/>
                <w:sz w:val="28"/>
                <w:szCs w:val="28"/>
                <w:rtl/>
                <w:lang w:bidi="fa-IR"/>
              </w:rPr>
              <w:t>ساناز ملک زاده، مریم بابازاده، شریف پرا</w:t>
            </w:r>
          </w:p>
        </w:tc>
        <w:tc>
          <w:tcPr>
            <w:tcW w:w="814" w:type="dxa"/>
            <w:vAlign w:val="center"/>
          </w:tcPr>
          <w:p w:rsidR="001A1F60" w:rsidRPr="004B3B0A" w:rsidRDefault="004B3B0A" w:rsidP="004B3B0A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1A1F60" w:rsidTr="004B3B0A">
        <w:trPr>
          <w:trHeight w:val="536"/>
        </w:trPr>
        <w:tc>
          <w:tcPr>
            <w:tcW w:w="1526" w:type="dxa"/>
            <w:vAlign w:val="center"/>
          </w:tcPr>
          <w:p w:rsidR="001A1F60" w:rsidRPr="001A1F60" w:rsidRDefault="001A1F60" w:rsidP="004B3B0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A1F60">
              <w:rPr>
                <w:rFonts w:cs="B Nazanin" w:hint="cs"/>
                <w:sz w:val="28"/>
                <w:szCs w:val="28"/>
                <w:rtl/>
                <w:lang w:bidi="fa-IR"/>
              </w:rPr>
              <w:t>دکتر کلانکش</w:t>
            </w:r>
          </w:p>
        </w:tc>
        <w:tc>
          <w:tcPr>
            <w:tcW w:w="1417" w:type="dxa"/>
            <w:vAlign w:val="center"/>
          </w:tcPr>
          <w:p w:rsidR="001A1F60" w:rsidRPr="00A6078A" w:rsidRDefault="001A1F60" w:rsidP="004B3B0A">
            <w:pPr>
              <w:jc w:val="center"/>
              <w:rPr>
                <w:rFonts w:cs="B Nazanin"/>
                <w:sz w:val="28"/>
                <w:szCs w:val="28"/>
              </w:rPr>
            </w:pPr>
            <w:r w:rsidRPr="00A6078A">
              <w:rPr>
                <w:rFonts w:cs="B Nazanin" w:hint="cs"/>
                <w:sz w:val="28"/>
                <w:szCs w:val="28"/>
                <w:rtl/>
              </w:rPr>
              <w:t>7/12/96</w:t>
            </w:r>
            <w:bookmarkStart w:id="0" w:name="_GoBack"/>
            <w:bookmarkEnd w:id="0"/>
          </w:p>
        </w:tc>
        <w:tc>
          <w:tcPr>
            <w:tcW w:w="5597" w:type="dxa"/>
            <w:vAlign w:val="center"/>
          </w:tcPr>
          <w:p w:rsidR="001A1F60" w:rsidRPr="00CB412A" w:rsidRDefault="001A1F60" w:rsidP="004B3B0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مرور نظام مند سیستم های پشتیبان تصمیم گیری در افسردگی</w:t>
            </w:r>
          </w:p>
        </w:tc>
        <w:tc>
          <w:tcPr>
            <w:tcW w:w="3988" w:type="dxa"/>
            <w:vAlign w:val="center"/>
          </w:tcPr>
          <w:p w:rsidR="001A1F60" w:rsidRPr="00CB412A" w:rsidRDefault="001A1F60" w:rsidP="004B3B0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زینب امامی، فائزه عباد زاده، هاجر عظیمی</w:t>
            </w:r>
          </w:p>
        </w:tc>
        <w:tc>
          <w:tcPr>
            <w:tcW w:w="814" w:type="dxa"/>
            <w:vAlign w:val="center"/>
          </w:tcPr>
          <w:p w:rsidR="001A1F60" w:rsidRPr="004B3B0A" w:rsidRDefault="004B3B0A" w:rsidP="004B3B0A">
            <w:pPr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</w:tbl>
    <w:p w:rsidR="0099477A" w:rsidRDefault="0099477A"/>
    <w:sectPr w:rsidR="0099477A" w:rsidSect="00CB41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A2" w:rsidRDefault="006155A2" w:rsidP="00D826CC">
      <w:pPr>
        <w:spacing w:after="0" w:line="240" w:lineRule="auto"/>
      </w:pPr>
      <w:r>
        <w:separator/>
      </w:r>
    </w:p>
  </w:endnote>
  <w:endnote w:type="continuationSeparator" w:id="0">
    <w:p w:rsidR="006155A2" w:rsidRDefault="006155A2" w:rsidP="00D8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4A" w:rsidRDefault="00DE31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4A" w:rsidRDefault="00DE31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4A" w:rsidRDefault="00DE3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A2" w:rsidRDefault="006155A2" w:rsidP="00D826CC">
      <w:pPr>
        <w:spacing w:after="0" w:line="240" w:lineRule="auto"/>
      </w:pPr>
      <w:r>
        <w:separator/>
      </w:r>
    </w:p>
  </w:footnote>
  <w:footnote w:type="continuationSeparator" w:id="0">
    <w:p w:rsidR="006155A2" w:rsidRDefault="006155A2" w:rsidP="00D8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4A" w:rsidRDefault="00DE31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CC" w:rsidRPr="00D826CC" w:rsidRDefault="00D826CC" w:rsidP="00D826CC">
    <w:pPr>
      <w:pStyle w:val="Header"/>
      <w:bidi/>
      <w:jc w:val="center"/>
      <w:rPr>
        <w:rFonts w:cs="B Titr"/>
        <w:b/>
        <w:bCs/>
        <w:sz w:val="24"/>
        <w:szCs w:val="24"/>
        <w:rtl/>
        <w:lang w:bidi="fa-IR"/>
      </w:rPr>
    </w:pPr>
    <w:r w:rsidRPr="00D826CC">
      <w:rPr>
        <w:rFonts w:cs="B Titr" w:hint="cs"/>
        <w:b/>
        <w:bCs/>
        <w:sz w:val="24"/>
        <w:szCs w:val="24"/>
        <w:rtl/>
        <w:lang w:bidi="fa-IR"/>
      </w:rPr>
      <w:t>پروژه های دانشجویان کارشناسی 93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4A" w:rsidRDefault="00DE31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95F33"/>
    <w:multiLevelType w:val="hybridMultilevel"/>
    <w:tmpl w:val="E1CA9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2A"/>
    <w:rsid w:val="00000A2A"/>
    <w:rsid w:val="00041CF0"/>
    <w:rsid w:val="00065505"/>
    <w:rsid w:val="000C77E4"/>
    <w:rsid w:val="001A1F60"/>
    <w:rsid w:val="001C5828"/>
    <w:rsid w:val="00282CE2"/>
    <w:rsid w:val="00344A81"/>
    <w:rsid w:val="003E0F0A"/>
    <w:rsid w:val="00410393"/>
    <w:rsid w:val="00471FF1"/>
    <w:rsid w:val="004B3B0A"/>
    <w:rsid w:val="00555ABE"/>
    <w:rsid w:val="006155A2"/>
    <w:rsid w:val="006C1D69"/>
    <w:rsid w:val="006F3347"/>
    <w:rsid w:val="00740C71"/>
    <w:rsid w:val="008278F0"/>
    <w:rsid w:val="008F063A"/>
    <w:rsid w:val="009654EA"/>
    <w:rsid w:val="0099477A"/>
    <w:rsid w:val="00A112FC"/>
    <w:rsid w:val="00A6078A"/>
    <w:rsid w:val="00B03E45"/>
    <w:rsid w:val="00BB459F"/>
    <w:rsid w:val="00BE5E58"/>
    <w:rsid w:val="00C53EA6"/>
    <w:rsid w:val="00CB412A"/>
    <w:rsid w:val="00CB43D7"/>
    <w:rsid w:val="00CB6ED0"/>
    <w:rsid w:val="00D516C8"/>
    <w:rsid w:val="00D826CC"/>
    <w:rsid w:val="00DE314A"/>
    <w:rsid w:val="00E46828"/>
    <w:rsid w:val="00F84429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5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6CC"/>
  </w:style>
  <w:style w:type="paragraph" w:styleId="Footer">
    <w:name w:val="footer"/>
    <w:basedOn w:val="Normal"/>
    <w:link w:val="FooterChar"/>
    <w:uiPriority w:val="99"/>
    <w:unhideWhenUsed/>
    <w:rsid w:val="00D8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5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6CC"/>
  </w:style>
  <w:style w:type="paragraph" w:styleId="Footer">
    <w:name w:val="footer"/>
    <w:basedOn w:val="Normal"/>
    <w:link w:val="FooterChar"/>
    <w:uiPriority w:val="99"/>
    <w:unhideWhenUsed/>
    <w:rsid w:val="00D8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Mahdavi</dc:creator>
  <cp:lastModifiedBy>Windows User</cp:lastModifiedBy>
  <cp:revision>8</cp:revision>
  <cp:lastPrinted>2018-04-11T03:24:00Z</cp:lastPrinted>
  <dcterms:created xsi:type="dcterms:W3CDTF">2018-04-08T06:40:00Z</dcterms:created>
  <dcterms:modified xsi:type="dcterms:W3CDTF">2018-04-11T03:24:00Z</dcterms:modified>
</cp:coreProperties>
</file>